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6D90" w:rsidRPr="00B17EAE" w:rsidRDefault="00FA6D90" w:rsidP="00B17EAE">
      <w:pPr>
        <w:spacing w:line="240" w:lineRule="auto"/>
        <w:rPr>
          <w:rFonts w:cs="Arial"/>
          <w:b/>
          <w:bCs/>
          <w:i/>
          <w:sz w:val="28"/>
        </w:rPr>
      </w:pPr>
      <w:r w:rsidRPr="00B17EAE">
        <w:rPr>
          <w:rFonts w:cs="Arial"/>
          <w:b/>
          <w:bCs/>
          <w:sz w:val="32"/>
        </w:rPr>
        <w:t>WITTENSTEIN Service Portal: Stets zu Diensten</w:t>
      </w:r>
    </w:p>
    <w:p w:rsidR="0093418D" w:rsidRDefault="0093418D" w:rsidP="0093418D">
      <w:pPr>
        <w:pStyle w:val="Subheadline"/>
        <w:rPr>
          <w:color w:val="FF0000"/>
        </w:rPr>
      </w:pPr>
    </w:p>
    <w:p w:rsidR="00775529" w:rsidRPr="00CE53C1" w:rsidRDefault="00775529" w:rsidP="00CE53C1">
      <w:pPr>
        <w:spacing w:line="260" w:lineRule="atLeast"/>
        <w:rPr>
          <w:rFonts w:ascii="Arial" w:hAnsi="Arial" w:cs="Arial"/>
          <w:b/>
          <w:spacing w:val="10"/>
          <w:sz w:val="20"/>
          <w:szCs w:val="20"/>
        </w:rPr>
      </w:pPr>
      <w:r w:rsidRPr="00CE53C1">
        <w:rPr>
          <w:rFonts w:ascii="Arial" w:hAnsi="Arial" w:cs="Arial"/>
          <w:b/>
          <w:spacing w:val="10"/>
          <w:sz w:val="20"/>
          <w:szCs w:val="20"/>
        </w:rPr>
        <w:t>Das zur SPS 2019 vorgestellte WITTENSTEIN Service Portal</w:t>
      </w:r>
      <w:r w:rsidR="00CF1BCF" w:rsidRPr="00CE53C1">
        <w:rPr>
          <w:rFonts w:ascii="Arial" w:hAnsi="Arial" w:cs="Arial"/>
          <w:b/>
          <w:spacing w:val="10"/>
          <w:sz w:val="20"/>
          <w:szCs w:val="20"/>
        </w:rPr>
        <w:t xml:space="preserve"> (WSP)</w:t>
      </w:r>
      <w:r w:rsidRPr="00CE53C1">
        <w:rPr>
          <w:rFonts w:ascii="Arial" w:hAnsi="Arial" w:cs="Arial"/>
          <w:b/>
          <w:spacing w:val="10"/>
          <w:sz w:val="20"/>
          <w:szCs w:val="20"/>
        </w:rPr>
        <w:t xml:space="preserve"> ist zugleich mehrwertorientiertes Dienstleistungsangebot für Integratoren, OEMs und Betreiber wie auch Differenzierungsmerkmal im Markt. Es bietet produktindividuell zugeschnittene Informationen und Services für Getriebe, Motoren, Aktuatoren und Regler des Unternehmens. </w:t>
      </w:r>
      <w:r w:rsidR="00EA292F" w:rsidRPr="00CE53C1">
        <w:rPr>
          <w:rFonts w:ascii="Arial" w:hAnsi="Arial" w:cs="Arial"/>
          <w:b/>
          <w:spacing w:val="10"/>
          <w:sz w:val="20"/>
          <w:szCs w:val="20"/>
        </w:rPr>
        <w:t>Durch die</w:t>
      </w:r>
      <w:r w:rsidRPr="00CE53C1">
        <w:rPr>
          <w:rFonts w:ascii="Arial" w:hAnsi="Arial" w:cs="Arial"/>
          <w:b/>
          <w:spacing w:val="10"/>
          <w:sz w:val="20"/>
          <w:szCs w:val="20"/>
        </w:rPr>
        <w:t xml:space="preserve"> </w:t>
      </w:r>
      <w:r w:rsidR="00EA292F" w:rsidRPr="00CE53C1">
        <w:rPr>
          <w:rFonts w:ascii="Arial" w:hAnsi="Arial" w:cs="Arial"/>
          <w:b/>
          <w:spacing w:val="10"/>
          <w:sz w:val="20"/>
          <w:szCs w:val="20"/>
        </w:rPr>
        <w:t>ebenfalls integrierten Getriebe</w:t>
      </w:r>
      <w:r w:rsidRPr="00CE53C1">
        <w:rPr>
          <w:rFonts w:ascii="Arial" w:hAnsi="Arial" w:cs="Arial"/>
          <w:b/>
          <w:spacing w:val="10"/>
          <w:sz w:val="20"/>
          <w:szCs w:val="20"/>
        </w:rPr>
        <w:t xml:space="preserve"> mit </w:t>
      </w:r>
      <w:proofErr w:type="spellStart"/>
      <w:r w:rsidRPr="00CE53C1">
        <w:rPr>
          <w:rFonts w:ascii="Arial" w:hAnsi="Arial" w:cs="Arial"/>
          <w:b/>
          <w:spacing w:val="10"/>
          <w:sz w:val="20"/>
          <w:szCs w:val="20"/>
        </w:rPr>
        <w:t>cynapse</w:t>
      </w:r>
      <w:proofErr w:type="spellEnd"/>
      <w:r w:rsidRPr="00CE53C1">
        <w:rPr>
          <w:rFonts w:ascii="Arial" w:hAnsi="Arial" w:cs="Arial"/>
          <w:b/>
          <w:spacing w:val="10"/>
          <w:sz w:val="20"/>
          <w:szCs w:val="20"/>
        </w:rPr>
        <w:t xml:space="preserve"> sowie mit Smart Services schlägt das WSP zugleich die Brücke</w:t>
      </w:r>
      <w:r w:rsidR="00662EE4" w:rsidRPr="00CE53C1">
        <w:rPr>
          <w:rFonts w:ascii="Arial" w:hAnsi="Arial" w:cs="Arial"/>
          <w:b/>
          <w:spacing w:val="10"/>
          <w:sz w:val="20"/>
          <w:szCs w:val="20"/>
        </w:rPr>
        <w:t xml:space="preserve"> zur Verwendung von WITTENSTEIN-Komponenten im </w:t>
      </w:r>
      <w:proofErr w:type="spellStart"/>
      <w:r w:rsidR="00662EE4" w:rsidRPr="00CE53C1">
        <w:rPr>
          <w:rFonts w:ascii="Arial" w:hAnsi="Arial" w:cs="Arial"/>
          <w:b/>
          <w:spacing w:val="10"/>
          <w:sz w:val="20"/>
          <w:szCs w:val="20"/>
        </w:rPr>
        <w:t>IIoT</w:t>
      </w:r>
      <w:proofErr w:type="spellEnd"/>
      <w:r w:rsidR="00662EE4" w:rsidRPr="00CE53C1">
        <w:rPr>
          <w:rFonts w:ascii="Arial" w:hAnsi="Arial" w:cs="Arial"/>
          <w:b/>
          <w:spacing w:val="10"/>
          <w:sz w:val="20"/>
          <w:szCs w:val="20"/>
        </w:rPr>
        <w:t>-</w:t>
      </w:r>
      <w:r w:rsidRPr="00CE53C1">
        <w:rPr>
          <w:rFonts w:ascii="Arial" w:hAnsi="Arial" w:cs="Arial"/>
          <w:b/>
          <w:spacing w:val="10"/>
          <w:sz w:val="20"/>
          <w:szCs w:val="20"/>
        </w:rPr>
        <w:t>Umfeld.</w:t>
      </w:r>
    </w:p>
    <w:p w:rsidR="002950DF" w:rsidRDefault="002950DF" w:rsidP="00CE53C1">
      <w:pPr>
        <w:pStyle w:val="Subheadline"/>
        <w:spacing w:line="260" w:lineRule="atLeast"/>
        <w:rPr>
          <w:b w:val="0"/>
          <w:bCs w:val="0"/>
        </w:rPr>
      </w:pPr>
      <w:bookmarkStart w:id="0" w:name="_GoBack"/>
      <w:bookmarkEnd w:id="0"/>
    </w:p>
    <w:p w:rsidR="0059227D" w:rsidRPr="00D63C37" w:rsidRDefault="0059227D" w:rsidP="00D63C37">
      <w:pPr>
        <w:pStyle w:val="Subheadline"/>
        <w:spacing w:line="260" w:lineRule="exact"/>
        <w:rPr>
          <w:b w:val="0"/>
          <w:bCs w:val="0"/>
        </w:rPr>
      </w:pPr>
    </w:p>
    <w:p w:rsidR="003D6341" w:rsidRPr="004D0FEF" w:rsidRDefault="004D0FEF" w:rsidP="003D6341">
      <w:pPr>
        <w:pStyle w:val="Subheadline"/>
        <w:spacing w:line="260" w:lineRule="exact"/>
        <w:rPr>
          <w:b w:val="0"/>
          <w:bCs w:val="0"/>
          <w:color w:val="auto"/>
        </w:rPr>
      </w:pPr>
      <w:r w:rsidRPr="004D0FEF">
        <w:rPr>
          <w:b w:val="0"/>
          <w:bCs w:val="0"/>
          <w:color w:val="auto"/>
        </w:rPr>
        <w:t xml:space="preserve">Das WSP ist ein webbasiertes, interagierendes Kundenportal, das individuell auf die Bedürfnisse von Nutzern wie Software-Entwicklern, Monteuren, Inbetriebnehmern, Instandhaltern und Serviceingenieuren zugeschnitten ist. Jedes in den letzten Jahren ausgelieferte Produkt von WITTENSTEIN alpha, WITTENSTEIN </w:t>
      </w:r>
      <w:proofErr w:type="spellStart"/>
      <w:r w:rsidRPr="004D0FEF">
        <w:rPr>
          <w:b w:val="0"/>
          <w:bCs w:val="0"/>
          <w:color w:val="auto"/>
        </w:rPr>
        <w:t>cyber</w:t>
      </w:r>
      <w:proofErr w:type="spellEnd"/>
      <w:r w:rsidRPr="004D0FEF">
        <w:rPr>
          <w:b w:val="0"/>
          <w:bCs w:val="0"/>
          <w:color w:val="auto"/>
        </w:rPr>
        <w:t xml:space="preserve"> </w:t>
      </w:r>
      <w:proofErr w:type="spellStart"/>
      <w:r w:rsidRPr="004D0FEF">
        <w:rPr>
          <w:b w:val="0"/>
          <w:bCs w:val="0"/>
          <w:color w:val="auto"/>
        </w:rPr>
        <w:t>motor</w:t>
      </w:r>
      <w:proofErr w:type="spellEnd"/>
      <w:r w:rsidRPr="004D0FEF">
        <w:rPr>
          <w:b w:val="0"/>
          <w:bCs w:val="0"/>
          <w:color w:val="auto"/>
        </w:rPr>
        <w:t xml:space="preserve"> und des WITTENSTEIN-Startups Galaxie</w:t>
      </w:r>
      <w:r w:rsidRPr="004D0FEF">
        <w:rPr>
          <w:b w:val="0"/>
          <w:bCs w:val="0"/>
          <w:color w:val="auto"/>
          <w:vertAlign w:val="superscript"/>
        </w:rPr>
        <w:t>®</w:t>
      </w:r>
      <w:r w:rsidRPr="004D0FEF">
        <w:rPr>
          <w:b w:val="0"/>
          <w:bCs w:val="0"/>
          <w:color w:val="auto"/>
        </w:rPr>
        <w:t xml:space="preserve"> ist über eine produktindividuelle Service-Portal-Website einsehbar. Ob Getriebe, Motoren, Aktuatoren und Regler – alle Produkte werden über ihren gesamten Lebenszyklus im WSP mit ihren relevanten Produktinformationen, Tutorial-Videos, Dokumentationen, Zertifikate</w:t>
      </w:r>
      <w:r>
        <w:rPr>
          <w:b w:val="0"/>
          <w:bCs w:val="0"/>
          <w:color w:val="auto"/>
        </w:rPr>
        <w:t>n</w:t>
      </w:r>
      <w:r w:rsidRPr="004D0FEF">
        <w:rPr>
          <w:b w:val="0"/>
          <w:bCs w:val="0"/>
          <w:color w:val="auto"/>
        </w:rPr>
        <w:t>, technischen Daten, Anbau- und Zubehörkomponenten, Nachfolgeprodukten, Firmware-Files und Ansprechpartnern abgebildet und automatisch aktualisiert</w:t>
      </w:r>
      <w:r w:rsidR="00037EB0">
        <w:rPr>
          <w:b w:val="0"/>
          <w:bCs w:val="0"/>
          <w:color w:val="auto"/>
        </w:rPr>
        <w:t>.</w:t>
      </w:r>
      <w:r w:rsidRPr="004D0FEF">
        <w:rPr>
          <w:b w:val="0"/>
          <w:bCs w:val="0"/>
          <w:color w:val="auto"/>
        </w:rPr>
        <w:t xml:space="preserve"> Auch die Anfrage von Ersatzprodukten oder die Anmeldung von Rücksendungen zur Inspektion oder Instandsetzung sind über das WSP schnell und einfach möglich.</w:t>
      </w:r>
    </w:p>
    <w:p w:rsidR="003D6341" w:rsidRPr="00816164" w:rsidRDefault="003D6341" w:rsidP="003D6341">
      <w:pPr>
        <w:pStyle w:val="Subheadline"/>
        <w:spacing w:line="260" w:lineRule="exact"/>
        <w:rPr>
          <w:b w:val="0"/>
          <w:bCs w:val="0"/>
          <w:color w:val="FF0000"/>
        </w:rPr>
      </w:pPr>
    </w:p>
    <w:p w:rsidR="003D6341" w:rsidRPr="00037EB0" w:rsidRDefault="00037EB0" w:rsidP="003D6341">
      <w:pPr>
        <w:pStyle w:val="Subheadline"/>
        <w:spacing w:line="260" w:lineRule="exact"/>
        <w:rPr>
          <w:bCs w:val="0"/>
          <w:color w:val="auto"/>
        </w:rPr>
      </w:pPr>
      <w:r w:rsidRPr="00037EB0">
        <w:rPr>
          <w:bCs w:val="0"/>
          <w:color w:val="auto"/>
        </w:rPr>
        <w:t xml:space="preserve">Sofortzugriff </w:t>
      </w:r>
      <w:r w:rsidR="006C20E4">
        <w:rPr>
          <w:bCs w:val="0"/>
          <w:color w:val="auto"/>
        </w:rPr>
        <w:t>auf produktindividuelle Service-</w:t>
      </w:r>
      <w:r w:rsidRPr="00037EB0">
        <w:rPr>
          <w:bCs w:val="0"/>
          <w:color w:val="auto"/>
        </w:rPr>
        <w:t>Portal-Website</w:t>
      </w:r>
    </w:p>
    <w:p w:rsidR="00037EB0" w:rsidRPr="00816164" w:rsidRDefault="00037EB0" w:rsidP="003D6341">
      <w:pPr>
        <w:pStyle w:val="Subheadline"/>
        <w:spacing w:line="260" w:lineRule="exact"/>
        <w:rPr>
          <w:b w:val="0"/>
          <w:bCs w:val="0"/>
          <w:color w:val="FF0000"/>
        </w:rPr>
      </w:pPr>
    </w:p>
    <w:p w:rsidR="003D6341" w:rsidRPr="00037EB0" w:rsidRDefault="00037EB0" w:rsidP="003D6341">
      <w:pPr>
        <w:pStyle w:val="Subheadline"/>
        <w:spacing w:line="260" w:lineRule="exact"/>
        <w:rPr>
          <w:b w:val="0"/>
          <w:bCs w:val="0"/>
          <w:color w:val="auto"/>
        </w:rPr>
      </w:pPr>
      <w:r>
        <w:rPr>
          <w:b w:val="0"/>
          <w:bCs w:val="0"/>
          <w:color w:val="auto"/>
        </w:rPr>
        <w:t>Das WSP</w:t>
      </w:r>
      <w:r w:rsidRPr="00037EB0">
        <w:rPr>
          <w:b w:val="0"/>
          <w:bCs w:val="0"/>
          <w:color w:val="auto"/>
        </w:rPr>
        <w:t xml:space="preserve"> ist auf verschiedenen </w:t>
      </w:r>
      <w:r>
        <w:rPr>
          <w:b w:val="0"/>
          <w:bCs w:val="0"/>
          <w:color w:val="auto"/>
        </w:rPr>
        <w:t xml:space="preserve">Wegen </w:t>
      </w:r>
      <w:r w:rsidRPr="00037EB0">
        <w:rPr>
          <w:b w:val="0"/>
          <w:bCs w:val="0"/>
          <w:color w:val="auto"/>
        </w:rPr>
        <w:t>erreichbar: durch Eingabe der Se</w:t>
      </w:r>
      <w:r w:rsidR="006C20E4">
        <w:rPr>
          <w:b w:val="0"/>
          <w:bCs w:val="0"/>
          <w:color w:val="auto"/>
        </w:rPr>
        <w:t>riennummer über die WITTENSTEIN-</w:t>
      </w:r>
      <w:r w:rsidRPr="00037EB0">
        <w:rPr>
          <w:b w:val="0"/>
          <w:bCs w:val="0"/>
          <w:color w:val="auto"/>
        </w:rPr>
        <w:t>Website, durch Scannen des Data</w:t>
      </w:r>
      <w:r w:rsidR="005C2620">
        <w:rPr>
          <w:b w:val="0"/>
          <w:bCs w:val="0"/>
          <w:color w:val="auto"/>
        </w:rPr>
        <w:t xml:space="preserve"> Matrix-</w:t>
      </w:r>
      <w:r w:rsidRPr="00037EB0">
        <w:rPr>
          <w:b w:val="0"/>
          <w:bCs w:val="0"/>
          <w:color w:val="auto"/>
        </w:rPr>
        <w:t>Code</w:t>
      </w:r>
      <w:r w:rsidR="00542C7A">
        <w:rPr>
          <w:b w:val="0"/>
          <w:bCs w:val="0"/>
          <w:color w:val="auto"/>
        </w:rPr>
        <w:t>s</w:t>
      </w:r>
      <w:r w:rsidRPr="00037EB0">
        <w:rPr>
          <w:b w:val="0"/>
          <w:bCs w:val="0"/>
          <w:color w:val="auto"/>
        </w:rPr>
        <w:t xml:space="preserve"> auf dem Produkt – und bei den Getrieben mit </w:t>
      </w:r>
      <w:proofErr w:type="spellStart"/>
      <w:r w:rsidRPr="00037EB0">
        <w:rPr>
          <w:b w:val="0"/>
          <w:bCs w:val="0"/>
          <w:color w:val="auto"/>
        </w:rPr>
        <w:t>cynapse</w:t>
      </w:r>
      <w:proofErr w:type="spellEnd"/>
      <w:r w:rsidRPr="00037EB0">
        <w:rPr>
          <w:b w:val="0"/>
          <w:bCs w:val="0"/>
          <w:color w:val="auto"/>
        </w:rPr>
        <w:t xml:space="preserve"> durch Auslesen des elektronischen Typenschildes.</w:t>
      </w:r>
      <w:r>
        <w:rPr>
          <w:b w:val="0"/>
          <w:bCs w:val="0"/>
          <w:color w:val="auto"/>
        </w:rPr>
        <w:t xml:space="preserve"> </w:t>
      </w:r>
      <w:r w:rsidRPr="00037EB0">
        <w:rPr>
          <w:b w:val="0"/>
          <w:bCs w:val="0"/>
          <w:color w:val="auto"/>
        </w:rPr>
        <w:t>Die Service</w:t>
      </w:r>
      <w:r w:rsidR="006C20E4">
        <w:rPr>
          <w:b w:val="0"/>
          <w:bCs w:val="0"/>
          <w:color w:val="auto"/>
        </w:rPr>
        <w:t>-</w:t>
      </w:r>
      <w:r w:rsidRPr="00037EB0">
        <w:rPr>
          <w:b w:val="0"/>
          <w:bCs w:val="0"/>
          <w:color w:val="auto"/>
        </w:rPr>
        <w:t>Portal-Seite stellt daraufhin auf das Produkt individuell zugeschnittene, aktuelle Informationen und Dokumentationen in sechs Sprachen bereit</w:t>
      </w:r>
      <w:r>
        <w:rPr>
          <w:b w:val="0"/>
          <w:bCs w:val="0"/>
          <w:color w:val="auto"/>
        </w:rPr>
        <w:t xml:space="preserve">. </w:t>
      </w:r>
      <w:r w:rsidRPr="00037EB0">
        <w:rPr>
          <w:b w:val="0"/>
          <w:bCs w:val="0"/>
          <w:color w:val="auto"/>
        </w:rPr>
        <w:t xml:space="preserve">Erläuterungen zu den technischen Eigenschaften </w:t>
      </w:r>
      <w:r>
        <w:rPr>
          <w:b w:val="0"/>
          <w:bCs w:val="0"/>
          <w:color w:val="auto"/>
        </w:rPr>
        <w:t>sowie die</w:t>
      </w:r>
      <w:r w:rsidRPr="00037EB0">
        <w:rPr>
          <w:b w:val="0"/>
          <w:bCs w:val="0"/>
          <w:color w:val="auto"/>
        </w:rPr>
        <w:t xml:space="preserve"> Bereitstellung </w:t>
      </w:r>
      <w:r>
        <w:rPr>
          <w:b w:val="0"/>
          <w:bCs w:val="0"/>
          <w:color w:val="auto"/>
        </w:rPr>
        <w:t>der</w:t>
      </w:r>
      <w:r w:rsidRPr="00037EB0">
        <w:rPr>
          <w:b w:val="0"/>
          <w:bCs w:val="0"/>
          <w:color w:val="auto"/>
        </w:rPr>
        <w:t xml:space="preserve"> spezifischen Materialinformationen und Bestellbezeichnungen ermöglichen eine </w:t>
      </w:r>
      <w:r w:rsidRPr="00037EB0">
        <w:rPr>
          <w:b w:val="0"/>
          <w:bCs w:val="0"/>
          <w:color w:val="auto"/>
        </w:rPr>
        <w:lastRenderedPageBreak/>
        <w:t>direkte, konstruktionstechnische Prüfung der Komponente, sowie deren einfache und schnelle Beschaffung.</w:t>
      </w:r>
      <w:r>
        <w:rPr>
          <w:b w:val="0"/>
          <w:bCs w:val="0"/>
          <w:color w:val="auto"/>
        </w:rPr>
        <w:t xml:space="preserve"> </w:t>
      </w:r>
      <w:r w:rsidRPr="00037EB0">
        <w:rPr>
          <w:b w:val="0"/>
          <w:bCs w:val="0"/>
          <w:color w:val="auto"/>
        </w:rPr>
        <w:t>Über das digitale Abbild des Produktes erhalten OEM</w:t>
      </w:r>
      <w:r w:rsidR="00C73D3F">
        <w:rPr>
          <w:b w:val="0"/>
          <w:bCs w:val="0"/>
          <w:color w:val="auto"/>
        </w:rPr>
        <w:t>s</w:t>
      </w:r>
      <w:r w:rsidRPr="00037EB0">
        <w:rPr>
          <w:b w:val="0"/>
          <w:bCs w:val="0"/>
          <w:color w:val="auto"/>
        </w:rPr>
        <w:t>, Betreiber und Integratoren zudem umfassende Unterstützung für die Montage, die Inbetriebnahme, den laufenden Betrieb und die Instandhaltung.</w:t>
      </w:r>
    </w:p>
    <w:p w:rsidR="003D6341" w:rsidRPr="00816164" w:rsidRDefault="003D6341" w:rsidP="00D63C37">
      <w:pPr>
        <w:pStyle w:val="Subheadline"/>
        <w:spacing w:line="260" w:lineRule="exact"/>
        <w:rPr>
          <w:b w:val="0"/>
          <w:bCs w:val="0"/>
          <w:color w:val="FF0000"/>
        </w:rPr>
      </w:pPr>
    </w:p>
    <w:p w:rsidR="00A2205B" w:rsidRPr="00542C7A" w:rsidRDefault="00037EB0" w:rsidP="00D63C37">
      <w:pPr>
        <w:pStyle w:val="Subheadline"/>
        <w:spacing w:line="260" w:lineRule="exact"/>
        <w:rPr>
          <w:bCs w:val="0"/>
          <w:color w:val="auto"/>
        </w:rPr>
      </w:pPr>
      <w:r w:rsidRPr="00542C7A">
        <w:rPr>
          <w:bCs w:val="0"/>
          <w:color w:val="auto"/>
        </w:rPr>
        <w:t>Touch-Point für Service 4.0</w:t>
      </w:r>
    </w:p>
    <w:p w:rsidR="00037EB0" w:rsidRPr="00542C7A" w:rsidRDefault="00037EB0" w:rsidP="00D63C37">
      <w:pPr>
        <w:pStyle w:val="Subheadline"/>
        <w:spacing w:line="260" w:lineRule="exact"/>
        <w:rPr>
          <w:b w:val="0"/>
          <w:bCs w:val="0"/>
          <w:color w:val="FF0000"/>
        </w:rPr>
      </w:pPr>
    </w:p>
    <w:p w:rsidR="00DE6843" w:rsidRPr="000E52F8" w:rsidRDefault="00FE112B" w:rsidP="00D63C37">
      <w:pPr>
        <w:pStyle w:val="Subheadline"/>
        <w:spacing w:line="260" w:lineRule="exact"/>
        <w:rPr>
          <w:b w:val="0"/>
          <w:bCs w:val="0"/>
          <w:color w:val="auto"/>
        </w:rPr>
      </w:pPr>
      <w:r>
        <w:rPr>
          <w:b w:val="0"/>
          <w:bCs w:val="0"/>
          <w:color w:val="auto"/>
        </w:rPr>
        <w:t xml:space="preserve">Ein </w:t>
      </w:r>
      <w:r w:rsidR="000E52F8" w:rsidRPr="000E52F8">
        <w:rPr>
          <w:b w:val="0"/>
          <w:bCs w:val="0"/>
          <w:color w:val="auto"/>
        </w:rPr>
        <w:t>besonderes Augenmerk</w:t>
      </w:r>
      <w:r>
        <w:rPr>
          <w:b w:val="0"/>
          <w:bCs w:val="0"/>
          <w:color w:val="auto"/>
        </w:rPr>
        <w:t xml:space="preserve"> liegt beim WITTENSTEIN Service Portal</w:t>
      </w:r>
      <w:r w:rsidR="000E52F8">
        <w:rPr>
          <w:b w:val="0"/>
          <w:bCs w:val="0"/>
          <w:color w:val="auto"/>
        </w:rPr>
        <w:t xml:space="preserve"> </w:t>
      </w:r>
      <w:r w:rsidR="000E52F8" w:rsidRPr="000E52F8">
        <w:rPr>
          <w:b w:val="0"/>
          <w:bCs w:val="0"/>
          <w:color w:val="auto"/>
        </w:rPr>
        <w:t xml:space="preserve">auf </w:t>
      </w:r>
      <w:r>
        <w:rPr>
          <w:b w:val="0"/>
          <w:bCs w:val="0"/>
          <w:color w:val="auto"/>
        </w:rPr>
        <w:t>der</w:t>
      </w:r>
      <w:r w:rsidR="000E52F8" w:rsidRPr="000E52F8">
        <w:rPr>
          <w:b w:val="0"/>
          <w:bCs w:val="0"/>
          <w:color w:val="auto"/>
        </w:rPr>
        <w:t xml:space="preserve"> Berücksichtigung von Getrieben mit </w:t>
      </w:r>
      <w:proofErr w:type="spellStart"/>
      <w:r w:rsidR="000E52F8" w:rsidRPr="000E52F8">
        <w:rPr>
          <w:b w:val="0"/>
          <w:bCs w:val="0"/>
          <w:color w:val="auto"/>
        </w:rPr>
        <w:t>cynapse</w:t>
      </w:r>
      <w:proofErr w:type="spellEnd"/>
      <w:r w:rsidR="000E52F8" w:rsidRPr="000E52F8">
        <w:rPr>
          <w:b w:val="0"/>
          <w:bCs w:val="0"/>
          <w:color w:val="auto"/>
        </w:rPr>
        <w:t>, das heißt mit integriertem Sensormodul und IO-Link-Schnittstelle, sowie</w:t>
      </w:r>
      <w:r>
        <w:rPr>
          <w:b w:val="0"/>
          <w:bCs w:val="0"/>
          <w:color w:val="auto"/>
        </w:rPr>
        <w:t xml:space="preserve"> auf</w:t>
      </w:r>
      <w:r w:rsidR="000E52F8" w:rsidRPr="000E52F8">
        <w:rPr>
          <w:b w:val="0"/>
          <w:bCs w:val="0"/>
          <w:color w:val="auto"/>
        </w:rPr>
        <w:t xml:space="preserve"> künftig zu erwartenden, smarten Antriebsprodukten. Das WSP ist dementsprechend schon jetzt auf Industrie 4.0 und damit auch </w:t>
      </w:r>
      <w:r>
        <w:rPr>
          <w:b w:val="0"/>
          <w:bCs w:val="0"/>
          <w:color w:val="auto"/>
        </w:rPr>
        <w:t xml:space="preserve">auf </w:t>
      </w:r>
      <w:r w:rsidR="000E52F8" w:rsidRPr="000E52F8">
        <w:rPr>
          <w:b w:val="0"/>
          <w:bCs w:val="0"/>
          <w:color w:val="auto"/>
        </w:rPr>
        <w:t xml:space="preserve">Service 4.0 ausgerichtet. Dies zeigt die Einstiegsmöglichkeit über das elektronische Typenschild von Getrieben mit </w:t>
      </w:r>
      <w:proofErr w:type="spellStart"/>
      <w:r w:rsidR="000E52F8" w:rsidRPr="000E52F8">
        <w:rPr>
          <w:b w:val="0"/>
          <w:bCs w:val="0"/>
          <w:color w:val="auto"/>
        </w:rPr>
        <w:t>cynapse</w:t>
      </w:r>
      <w:proofErr w:type="spellEnd"/>
      <w:r w:rsidR="000E52F8" w:rsidRPr="000E52F8">
        <w:rPr>
          <w:b w:val="0"/>
          <w:bCs w:val="0"/>
          <w:color w:val="auto"/>
        </w:rPr>
        <w:t>, und dies belegen digitale, künftig höchst relevante Service-Optionen wie beispielsweise Downloads und Updates von Firmware oder die Möglichkeit, bestimmte smarte Funktionen wie Temperatur- oder Vibrationschecks über das WSP temporär oder dauerhaft freizuschalten. Ein weiterer Aspekt ist die Anzeige und softwaretechnische Integration neuer Funktio</w:t>
      </w:r>
      <w:r w:rsidR="006C20E4">
        <w:rPr>
          <w:b w:val="0"/>
          <w:bCs w:val="0"/>
          <w:color w:val="auto"/>
        </w:rPr>
        <w:t>nalitäten eines künftigen Smart-</w:t>
      </w:r>
      <w:r w:rsidR="000E52F8" w:rsidRPr="000E52F8">
        <w:rPr>
          <w:b w:val="0"/>
          <w:bCs w:val="0"/>
          <w:color w:val="auto"/>
        </w:rPr>
        <w:t>Service-Katalogs in bereits installierte Komponenten.</w:t>
      </w:r>
    </w:p>
    <w:p w:rsidR="00DE6843" w:rsidRPr="00816164" w:rsidRDefault="00DE6843" w:rsidP="00D63C37">
      <w:pPr>
        <w:pStyle w:val="Subheadline"/>
        <w:spacing w:line="260" w:lineRule="exact"/>
        <w:rPr>
          <w:b w:val="0"/>
          <w:bCs w:val="0"/>
          <w:color w:val="FF0000"/>
        </w:rPr>
      </w:pPr>
    </w:p>
    <w:p w:rsidR="00A2205B" w:rsidRDefault="00FE112B" w:rsidP="00D63C37">
      <w:pPr>
        <w:pStyle w:val="Subheadline"/>
        <w:spacing w:line="260" w:lineRule="exact"/>
        <w:rPr>
          <w:b w:val="0"/>
          <w:bCs w:val="0"/>
          <w:color w:val="auto"/>
        </w:rPr>
      </w:pPr>
      <w:r w:rsidRPr="00FE112B">
        <w:rPr>
          <w:b w:val="0"/>
          <w:bCs w:val="0"/>
          <w:color w:val="auto"/>
        </w:rPr>
        <w:t xml:space="preserve">Damit erfüllt das WSP die Voraussetzung für das Funktionieren in herstellerübergreifenden </w:t>
      </w:r>
      <w:proofErr w:type="spellStart"/>
      <w:r w:rsidRPr="00FE112B">
        <w:rPr>
          <w:b w:val="0"/>
          <w:bCs w:val="0"/>
          <w:color w:val="auto"/>
        </w:rPr>
        <w:t>IIoT</w:t>
      </w:r>
      <w:proofErr w:type="spellEnd"/>
      <w:r w:rsidRPr="00FE112B">
        <w:rPr>
          <w:b w:val="0"/>
          <w:bCs w:val="0"/>
          <w:color w:val="auto"/>
        </w:rPr>
        <w:t>-Szenarien, ermöglicht die Anbindung weiterer Komponenten und ist zugleich beste</w:t>
      </w:r>
      <w:r w:rsidR="006C20E4">
        <w:rPr>
          <w:b w:val="0"/>
          <w:bCs w:val="0"/>
          <w:color w:val="auto"/>
        </w:rPr>
        <w:t>ns für den zukünftigen Einsatz k</w:t>
      </w:r>
      <w:r w:rsidRPr="00FE112B">
        <w:rPr>
          <w:b w:val="0"/>
          <w:bCs w:val="0"/>
          <w:color w:val="auto"/>
        </w:rPr>
        <w:t>ünstlicher Intelligenz gerüstet.</w:t>
      </w:r>
    </w:p>
    <w:p w:rsidR="00CB4211" w:rsidRDefault="00CB4211" w:rsidP="00D63C37">
      <w:pPr>
        <w:pStyle w:val="Subheadline"/>
        <w:spacing w:line="260" w:lineRule="exact"/>
        <w:rPr>
          <w:b w:val="0"/>
          <w:bCs w:val="0"/>
          <w:color w:val="auto"/>
        </w:rPr>
      </w:pPr>
    </w:p>
    <w:p w:rsidR="00C514CF" w:rsidRDefault="00C514CF" w:rsidP="00CB4211">
      <w:pPr>
        <w:pStyle w:val="Flietext"/>
        <w:rPr>
          <w:sz w:val="18"/>
          <w:szCs w:val="18"/>
        </w:rPr>
      </w:pPr>
    </w:p>
    <w:p w:rsidR="00CB4211" w:rsidRPr="0010111B" w:rsidRDefault="00CB4211" w:rsidP="00CB4211">
      <w:pPr>
        <w:pStyle w:val="Flietext"/>
        <w:rPr>
          <w:sz w:val="18"/>
        </w:rPr>
      </w:pPr>
      <w:r w:rsidRPr="0010111B">
        <w:rPr>
          <w:sz w:val="18"/>
          <w:szCs w:val="18"/>
        </w:rPr>
        <w:t xml:space="preserve">Text- und Bildmaterial in printfähiger Qualität finden Sie unter </w:t>
      </w:r>
      <w:r w:rsidRPr="00784580">
        <w:rPr>
          <w:sz w:val="18"/>
          <w:szCs w:val="18"/>
        </w:rPr>
        <w:t>presse.wittenstein.de</w:t>
      </w:r>
    </w:p>
    <w:p w:rsidR="00CB4211" w:rsidRPr="00FE112B" w:rsidRDefault="00CB4211" w:rsidP="00D63C37">
      <w:pPr>
        <w:pStyle w:val="Subheadline"/>
        <w:spacing w:line="260" w:lineRule="exact"/>
        <w:rPr>
          <w:b w:val="0"/>
          <w:bCs w:val="0"/>
          <w:color w:val="auto"/>
        </w:rPr>
      </w:pPr>
    </w:p>
    <w:p w:rsidR="00491BD7" w:rsidRDefault="00491BD7" w:rsidP="00D63C37">
      <w:pPr>
        <w:pStyle w:val="Subheadline"/>
        <w:spacing w:line="260" w:lineRule="exact"/>
        <w:rPr>
          <w:b w:val="0"/>
          <w:bCs w:val="0"/>
        </w:rPr>
      </w:pPr>
    </w:p>
    <w:p w:rsidR="00F77F44" w:rsidRPr="00F77F44" w:rsidRDefault="00F77F44" w:rsidP="00F77F44">
      <w:pPr>
        <w:pStyle w:val="Subheadline"/>
        <w:spacing w:line="260" w:lineRule="exact"/>
        <w:rPr>
          <w:b w:val="0"/>
          <w:bCs w:val="0"/>
        </w:rPr>
      </w:pPr>
    </w:p>
    <w:p w:rsidR="00F77F44" w:rsidRDefault="00F77F44" w:rsidP="00F77F44">
      <w:pPr>
        <w:pStyle w:val="Subheadlin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60" w:lineRule="exact"/>
        <w:rPr>
          <w:bCs w:val="0"/>
        </w:rPr>
      </w:pPr>
      <w:r w:rsidRPr="00F77F44">
        <w:rPr>
          <w:bCs w:val="0"/>
        </w:rPr>
        <w:t xml:space="preserve">Genehmigte Links für Veröffentlichungen </w:t>
      </w:r>
      <w:proofErr w:type="spellStart"/>
      <w:r w:rsidRPr="00F77F44">
        <w:rPr>
          <w:bCs w:val="0"/>
        </w:rPr>
        <w:t>print</w:t>
      </w:r>
      <w:proofErr w:type="spellEnd"/>
      <w:r w:rsidRPr="00F77F44">
        <w:rPr>
          <w:bCs w:val="0"/>
        </w:rPr>
        <w:t>/online:</w:t>
      </w:r>
    </w:p>
    <w:p w:rsidR="00F77F44" w:rsidRDefault="00CE53C1" w:rsidP="00F77F44">
      <w:pPr>
        <w:pStyle w:val="Subheadlin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60" w:lineRule="exact"/>
        <w:rPr>
          <w:b w:val="0"/>
          <w:bCs w:val="0"/>
        </w:rPr>
      </w:pPr>
      <w:hyperlink r:id="rId10" w:history="1">
        <w:r w:rsidR="00F77F44" w:rsidRPr="001B026A">
          <w:rPr>
            <w:rStyle w:val="Hyperlink"/>
            <w:b w:val="0"/>
            <w:bCs w:val="0"/>
          </w:rPr>
          <w:t>https://www.wittenstein.de/de-de/service/service-portal</w:t>
        </w:r>
      </w:hyperlink>
    </w:p>
    <w:p w:rsidR="00F77F44" w:rsidRDefault="00CE53C1" w:rsidP="00F77F44">
      <w:pPr>
        <w:pStyle w:val="Subheadlin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60" w:lineRule="exact"/>
        <w:rPr>
          <w:b w:val="0"/>
          <w:bCs w:val="0"/>
        </w:rPr>
      </w:pPr>
      <w:hyperlink r:id="rId11" w:history="1">
        <w:r w:rsidR="00F77F44" w:rsidRPr="001B026A">
          <w:rPr>
            <w:rStyle w:val="Hyperlink"/>
            <w:b w:val="0"/>
            <w:bCs w:val="0"/>
          </w:rPr>
          <w:t>https://www.wittenstein.de/en-en/services/service-portal</w:t>
        </w:r>
      </w:hyperlink>
    </w:p>
    <w:p w:rsidR="00F77F44" w:rsidRDefault="00F77F44" w:rsidP="00D63C37">
      <w:pPr>
        <w:pStyle w:val="Subheadline"/>
        <w:spacing w:line="260" w:lineRule="exact"/>
        <w:rPr>
          <w:b w:val="0"/>
          <w:bCs w:val="0"/>
        </w:rPr>
      </w:pPr>
    </w:p>
    <w:p w:rsidR="00CB4211" w:rsidRDefault="00CB4211" w:rsidP="00D63C37">
      <w:pPr>
        <w:pStyle w:val="Subheadline"/>
        <w:spacing w:line="260" w:lineRule="exact"/>
        <w:rPr>
          <w:b w:val="0"/>
          <w:bCs w:val="0"/>
        </w:rPr>
      </w:pPr>
    </w:p>
    <w:p w:rsidR="00CB4211" w:rsidRDefault="00CB4211" w:rsidP="00D63C37">
      <w:pPr>
        <w:pStyle w:val="Subheadline"/>
        <w:spacing w:line="260" w:lineRule="exact"/>
        <w:rPr>
          <w:b w:val="0"/>
          <w:bCs w:val="0"/>
        </w:rPr>
      </w:pPr>
    </w:p>
    <w:p w:rsidR="00CB4211" w:rsidRDefault="00CB4211" w:rsidP="00D63C37">
      <w:pPr>
        <w:pStyle w:val="Subheadline"/>
        <w:spacing w:line="260" w:lineRule="exact"/>
        <w:rPr>
          <w:b w:val="0"/>
          <w:bCs w:val="0"/>
        </w:rPr>
      </w:pPr>
    </w:p>
    <w:p w:rsidR="00CB4211" w:rsidRDefault="00CB4211" w:rsidP="00D63C37">
      <w:pPr>
        <w:pStyle w:val="Subheadline"/>
        <w:spacing w:line="260" w:lineRule="exact"/>
        <w:rPr>
          <w:b w:val="0"/>
          <w:bCs w:val="0"/>
        </w:rPr>
      </w:pPr>
    </w:p>
    <w:p w:rsidR="009F144F" w:rsidRDefault="00440F79" w:rsidP="00727AB1">
      <w:pPr>
        <w:pStyle w:val="Subheadlin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60" w:lineRule="exact"/>
        <w:rPr>
          <w:bCs w:val="0"/>
        </w:rPr>
      </w:pPr>
      <w:r>
        <w:rPr>
          <w:bCs w:val="0"/>
        </w:rPr>
        <w:lastRenderedPageBreak/>
        <w:t>Bilder (alle © WITTENSTEIN SE)</w:t>
      </w:r>
      <w:r w:rsidR="00D63C37">
        <w:rPr>
          <w:bCs w:val="0"/>
        </w:rPr>
        <w:t>:</w:t>
      </w:r>
    </w:p>
    <w:p w:rsidR="002F2D03" w:rsidRDefault="00CB4211" w:rsidP="00727AB1">
      <w:pPr>
        <w:pStyle w:val="Subheadlin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60" w:lineRule="exact"/>
        <w:rPr>
          <w:bCs w:val="0"/>
        </w:rPr>
      </w:pPr>
      <w:r>
        <w:rPr>
          <w:noProof/>
          <w:lang w:eastAsia="de-DE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1271</wp:posOffset>
            </wp:positionH>
            <wp:positionV relativeFrom="paragraph">
              <wp:posOffset>113862</wp:posOffset>
            </wp:positionV>
            <wp:extent cx="692150" cy="497008"/>
            <wp:effectExtent l="0" t="0" r="0" b="0"/>
            <wp:wrapNone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01646" cy="50382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872357" w:rsidRDefault="00872357" w:rsidP="00727AB1">
      <w:pPr>
        <w:pStyle w:val="Subheadlin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60" w:lineRule="exact"/>
        <w:rPr>
          <w:bCs w:val="0"/>
        </w:rPr>
      </w:pPr>
    </w:p>
    <w:p w:rsidR="00CB4211" w:rsidRDefault="00CB4211" w:rsidP="00727AB1">
      <w:pPr>
        <w:pStyle w:val="Subheadlin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60" w:lineRule="exact"/>
        <w:rPr>
          <w:bCs w:val="0"/>
        </w:rPr>
      </w:pPr>
    </w:p>
    <w:p w:rsidR="00CB4211" w:rsidRDefault="00CB4211" w:rsidP="00727AB1">
      <w:pPr>
        <w:pStyle w:val="Subheadlin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60" w:lineRule="exact"/>
        <w:rPr>
          <w:bCs w:val="0"/>
        </w:rPr>
      </w:pPr>
    </w:p>
    <w:p w:rsidR="00440F79" w:rsidRDefault="00CB4211" w:rsidP="00727AB1">
      <w:pPr>
        <w:pStyle w:val="Subheadlin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60" w:lineRule="exact"/>
        <w:rPr>
          <w:bCs w:val="0"/>
        </w:rPr>
      </w:pPr>
      <w:r>
        <w:rPr>
          <w:bCs w:val="0"/>
        </w:rPr>
        <w:t>01</w:t>
      </w:r>
      <w:r w:rsidR="00440F79" w:rsidRPr="002F2D03">
        <w:rPr>
          <w:bCs w:val="0"/>
        </w:rPr>
        <w:t>-wittenstein-</w:t>
      </w:r>
      <w:r w:rsidR="00196625" w:rsidRPr="002F2D03">
        <w:rPr>
          <w:bCs w:val="0"/>
        </w:rPr>
        <w:t>service-portal-</w:t>
      </w:r>
      <w:r w:rsidR="002F2D03" w:rsidRPr="002F2D03">
        <w:rPr>
          <w:bCs w:val="0"/>
        </w:rPr>
        <w:t>smartphone</w:t>
      </w:r>
    </w:p>
    <w:p w:rsidR="002F2D03" w:rsidRPr="002F2D03" w:rsidRDefault="002F2D03" w:rsidP="00727AB1">
      <w:pPr>
        <w:pStyle w:val="Subheadlin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60" w:lineRule="exact"/>
        <w:rPr>
          <w:b w:val="0"/>
          <w:bCs w:val="0"/>
        </w:rPr>
      </w:pPr>
      <w:r w:rsidRPr="002F2D03">
        <w:rPr>
          <w:b w:val="0"/>
          <w:bCs w:val="0"/>
        </w:rPr>
        <w:t>Das WITTENSTEIN Service Portal ist auf verschiedenen</w:t>
      </w:r>
      <w:r w:rsidR="00872357">
        <w:rPr>
          <w:b w:val="0"/>
          <w:bCs w:val="0"/>
        </w:rPr>
        <w:t xml:space="preserve"> Wegen</w:t>
      </w:r>
      <w:r w:rsidRPr="002F2D03">
        <w:rPr>
          <w:b w:val="0"/>
          <w:bCs w:val="0"/>
        </w:rPr>
        <w:t xml:space="preserve"> erreichbar, z.B. durch Scannen des Data</w:t>
      </w:r>
      <w:r w:rsidR="005C2620">
        <w:rPr>
          <w:b w:val="0"/>
          <w:bCs w:val="0"/>
        </w:rPr>
        <w:t xml:space="preserve"> Matrix-</w:t>
      </w:r>
      <w:r w:rsidRPr="002F2D03">
        <w:rPr>
          <w:b w:val="0"/>
          <w:bCs w:val="0"/>
        </w:rPr>
        <w:t>Code</w:t>
      </w:r>
      <w:r w:rsidR="00542C7A">
        <w:rPr>
          <w:b w:val="0"/>
          <w:bCs w:val="0"/>
        </w:rPr>
        <w:t>s</w:t>
      </w:r>
      <w:r w:rsidRPr="002F2D03">
        <w:rPr>
          <w:b w:val="0"/>
          <w:bCs w:val="0"/>
        </w:rPr>
        <w:t xml:space="preserve"> auf dem Produkt.</w:t>
      </w:r>
    </w:p>
    <w:p w:rsidR="002F2D03" w:rsidRDefault="002F2D03" w:rsidP="00727AB1">
      <w:pPr>
        <w:pStyle w:val="Subheadlin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60" w:lineRule="exact"/>
        <w:rPr>
          <w:bCs w:val="0"/>
        </w:rPr>
      </w:pPr>
    </w:p>
    <w:p w:rsidR="00CB4211" w:rsidRDefault="00E058B8" w:rsidP="00CB421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cs="Arial"/>
          <w:b/>
          <w:sz w:val="24"/>
        </w:rPr>
      </w:pPr>
      <w:r>
        <w:rPr>
          <w:noProof/>
          <w:lang w:eastAsia="de-DE"/>
        </w:rPr>
        <w:drawing>
          <wp:inline distT="0" distB="0" distL="0" distR="0" wp14:anchorId="12315B59" wp14:editId="5A21040D">
            <wp:extent cx="554224" cy="712295"/>
            <wp:effectExtent l="0" t="0" r="0" b="0"/>
            <wp:docPr id="11" name="Grafik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0214" cy="7199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B4211" w:rsidRPr="00CB4211" w:rsidRDefault="00CB4211" w:rsidP="00CB4211">
      <w:pPr>
        <w:pStyle w:val="Subheadlin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60" w:lineRule="exact"/>
        <w:rPr>
          <w:bCs w:val="0"/>
        </w:rPr>
      </w:pPr>
      <w:r w:rsidRPr="00CB4211">
        <w:rPr>
          <w:bCs w:val="0"/>
        </w:rPr>
        <w:t>02-wittenstein-dashboard-tablet</w:t>
      </w:r>
    </w:p>
    <w:p w:rsidR="00CB4211" w:rsidRPr="00CB4211" w:rsidRDefault="00CB4211" w:rsidP="00CB4211">
      <w:pPr>
        <w:pStyle w:val="Subheadlin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60" w:lineRule="exact"/>
        <w:rPr>
          <w:b w:val="0"/>
          <w:bCs w:val="0"/>
        </w:rPr>
      </w:pPr>
      <w:r w:rsidRPr="00CB4211">
        <w:rPr>
          <w:b w:val="0"/>
          <w:bCs w:val="0"/>
        </w:rPr>
        <w:t>Das WSP ist digitaler Anlaufpunkt, um Informationen zu einer bestimmten Komponente des Unternehmens abzurufen, Services wie Inspektionen und Reparaturen anzustoßen oder Ersatzprodukte für den schnellen Austausch anzufragen.</w:t>
      </w:r>
    </w:p>
    <w:p w:rsidR="00CB4211" w:rsidRDefault="00CB4211" w:rsidP="00CB421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cs="Arial"/>
          <w:b/>
          <w:sz w:val="24"/>
        </w:rPr>
      </w:pPr>
    </w:p>
    <w:p w:rsidR="00CB4211" w:rsidRDefault="002E6307" w:rsidP="00CB421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cs="Arial"/>
          <w:b/>
          <w:sz w:val="24"/>
        </w:rPr>
      </w:pPr>
      <w:r>
        <w:rPr>
          <w:noProof/>
          <w:lang w:eastAsia="de-DE"/>
        </w:rPr>
        <w:drawing>
          <wp:inline distT="0" distB="0" distL="0" distR="0" wp14:anchorId="551BFB4C" wp14:editId="01AC0217">
            <wp:extent cx="696601" cy="516255"/>
            <wp:effectExtent l="0" t="0" r="8255" b="0"/>
            <wp:docPr id="8" name="Grafi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07521" cy="5243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B4211" w:rsidRPr="00CB4211" w:rsidRDefault="00CB4211" w:rsidP="00CB4211">
      <w:pPr>
        <w:pStyle w:val="Subheadlin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60" w:lineRule="exact"/>
        <w:rPr>
          <w:bCs w:val="0"/>
        </w:rPr>
      </w:pPr>
      <w:r>
        <w:rPr>
          <w:bCs w:val="0"/>
        </w:rPr>
        <w:t>03</w:t>
      </w:r>
      <w:r w:rsidRPr="00CB4211">
        <w:rPr>
          <w:bCs w:val="0"/>
        </w:rPr>
        <w:t>-wittenstein-play-iiot-smart-services</w:t>
      </w:r>
    </w:p>
    <w:p w:rsidR="00CB4211" w:rsidRPr="00CB4211" w:rsidRDefault="00CB4211" w:rsidP="00CB4211">
      <w:pPr>
        <w:pStyle w:val="Subheadlin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60" w:lineRule="exact"/>
        <w:rPr>
          <w:b w:val="0"/>
          <w:bCs w:val="0"/>
        </w:rPr>
      </w:pPr>
      <w:r w:rsidRPr="00CB4211">
        <w:rPr>
          <w:b w:val="0"/>
          <w:bCs w:val="0"/>
        </w:rPr>
        <w:t xml:space="preserve">Für smarte Getriebe mit </w:t>
      </w:r>
      <w:proofErr w:type="spellStart"/>
      <w:r w:rsidRPr="00CB4211">
        <w:rPr>
          <w:b w:val="0"/>
          <w:bCs w:val="0"/>
        </w:rPr>
        <w:t>cynapse</w:t>
      </w:r>
      <w:proofErr w:type="spellEnd"/>
      <w:r w:rsidRPr="00CB4211">
        <w:rPr>
          <w:b w:val="0"/>
          <w:bCs w:val="0"/>
        </w:rPr>
        <w:t xml:space="preserve"> bestehen im WITTENSTEIN Service Portal zusätzliche Optionen, z.B. die Anzeige integrierter </w:t>
      </w:r>
      <w:r w:rsidR="00E169A0">
        <w:rPr>
          <w:b w:val="0"/>
          <w:bCs w:val="0"/>
        </w:rPr>
        <w:t xml:space="preserve">und die Anfrage weiterer </w:t>
      </w:r>
      <w:r w:rsidRPr="00CB4211">
        <w:rPr>
          <w:b w:val="0"/>
          <w:bCs w:val="0"/>
        </w:rPr>
        <w:t>Smart Services.</w:t>
      </w:r>
    </w:p>
    <w:p w:rsidR="00CB4211" w:rsidRDefault="00CB4211" w:rsidP="00CB421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cs="Arial"/>
          <w:b/>
          <w:sz w:val="24"/>
        </w:rPr>
      </w:pPr>
    </w:p>
    <w:p w:rsidR="00CB4211" w:rsidRDefault="00675DDB" w:rsidP="00CB421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cs="Arial"/>
          <w:b/>
          <w:sz w:val="24"/>
        </w:rPr>
      </w:pPr>
      <w:r>
        <w:rPr>
          <w:noProof/>
          <w:lang w:eastAsia="de-DE"/>
        </w:rPr>
        <w:drawing>
          <wp:inline distT="0" distB="0" distL="0" distR="0" wp14:anchorId="513277DC" wp14:editId="182D1CA6">
            <wp:extent cx="749300" cy="663279"/>
            <wp:effectExtent l="0" t="0" r="0" b="3810"/>
            <wp:docPr id="9" name="Grafi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7401" cy="6793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B4211" w:rsidRPr="00CB4211" w:rsidRDefault="00CB4211" w:rsidP="00CB421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Arial" w:hAnsi="Arial" w:cs="Arial"/>
          <w:b/>
          <w:color w:val="000000"/>
          <w:spacing w:val="10"/>
          <w:sz w:val="20"/>
          <w:szCs w:val="20"/>
        </w:rPr>
      </w:pPr>
      <w:r>
        <w:rPr>
          <w:rFonts w:ascii="Arial" w:hAnsi="Arial" w:cs="Arial"/>
          <w:b/>
          <w:color w:val="000000"/>
          <w:spacing w:val="10"/>
          <w:sz w:val="20"/>
          <w:szCs w:val="20"/>
        </w:rPr>
        <w:t>04</w:t>
      </w:r>
      <w:r w:rsidRPr="00CB4211">
        <w:rPr>
          <w:rFonts w:ascii="Arial" w:hAnsi="Arial" w:cs="Arial"/>
          <w:b/>
          <w:color w:val="000000"/>
          <w:spacing w:val="10"/>
          <w:sz w:val="20"/>
          <w:szCs w:val="20"/>
        </w:rPr>
        <w:t>-wittenstein-use-case</w:t>
      </w:r>
    </w:p>
    <w:p w:rsidR="00872357" w:rsidRPr="002F2D03" w:rsidRDefault="00930B86" w:rsidP="00727AB1">
      <w:pPr>
        <w:pStyle w:val="Subheadlin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60" w:lineRule="exact"/>
        <w:rPr>
          <w:bCs w:val="0"/>
        </w:rPr>
      </w:pPr>
      <w:r w:rsidRPr="004D0FEF">
        <w:rPr>
          <w:b w:val="0"/>
          <w:bCs w:val="0"/>
          <w:color w:val="auto"/>
        </w:rPr>
        <w:t xml:space="preserve">Das </w:t>
      </w:r>
      <w:r>
        <w:rPr>
          <w:b w:val="0"/>
          <w:bCs w:val="0"/>
          <w:color w:val="auto"/>
        </w:rPr>
        <w:t>WITTENSTEIN Service Portal</w:t>
      </w:r>
      <w:r w:rsidRPr="004D0FEF">
        <w:rPr>
          <w:b w:val="0"/>
          <w:bCs w:val="0"/>
          <w:color w:val="auto"/>
        </w:rPr>
        <w:t xml:space="preserve"> ist individuell auf die Bedürfnisse von Nutzern wie Software-Entwicklern, Monteuren, Inbetriebnehmern, Instandhaltern und Serviceingenieuren zugeschnitten</w:t>
      </w:r>
      <w:r w:rsidR="00CB4211">
        <w:rPr>
          <w:b w:val="0"/>
          <w:bCs w:val="0"/>
        </w:rPr>
        <w:t>.</w:t>
      </w:r>
    </w:p>
    <w:p w:rsidR="00C514CF" w:rsidRDefault="00C514CF" w:rsidP="00D20BF8">
      <w:pPr>
        <w:pStyle w:val="boilerplate"/>
        <w:rPr>
          <w:b/>
        </w:rPr>
      </w:pPr>
    </w:p>
    <w:p w:rsidR="00C1347F" w:rsidRDefault="00C1347F" w:rsidP="00D20BF8">
      <w:pPr>
        <w:pStyle w:val="boilerplate"/>
        <w:rPr>
          <w:b/>
        </w:rPr>
      </w:pPr>
    </w:p>
    <w:p w:rsidR="00D20BF8" w:rsidRPr="005258FF" w:rsidRDefault="00E41FF4" w:rsidP="00D20BF8">
      <w:pPr>
        <w:pStyle w:val="boilerplate"/>
        <w:rPr>
          <w:b/>
        </w:rPr>
      </w:pPr>
      <w:r w:rsidRPr="005258FF">
        <w:rPr>
          <w:b/>
        </w:rPr>
        <w:lastRenderedPageBreak/>
        <w:t>WITTENSTEIN SE</w:t>
      </w:r>
      <w:r w:rsidR="00D20BF8" w:rsidRPr="005258FF">
        <w:rPr>
          <w:b/>
        </w:rPr>
        <w:t xml:space="preserve"> – eins sein mit der Zukunft</w:t>
      </w:r>
    </w:p>
    <w:p w:rsidR="00D20BF8" w:rsidRPr="00D20BF8" w:rsidRDefault="00631774" w:rsidP="00D20BF8">
      <w:pPr>
        <w:pStyle w:val="boilerplate"/>
      </w:pPr>
      <w:r w:rsidRPr="005258FF">
        <w:t xml:space="preserve">Mit weltweit </w:t>
      </w:r>
      <w:r w:rsidRPr="00FB3C96">
        <w:t>rund 2.</w:t>
      </w:r>
      <w:r w:rsidR="00AB46A2">
        <w:t>9</w:t>
      </w:r>
      <w:r w:rsidRPr="00FB3C96">
        <w:t xml:space="preserve">00 </w:t>
      </w:r>
      <w:r w:rsidRPr="005258FF">
        <w:t>Mitarbeitern und einem Umsatz</w:t>
      </w:r>
      <w:r>
        <w:t xml:space="preserve"> von</w:t>
      </w:r>
      <w:r w:rsidRPr="005258FF">
        <w:t xml:space="preserve"> </w:t>
      </w:r>
      <w:r w:rsidR="00AB46A2">
        <w:t>436,4</w:t>
      </w:r>
      <w:r w:rsidRPr="008036DB">
        <w:t xml:space="preserve"> Mio. €</w:t>
      </w:r>
      <w:r w:rsidR="00DC3644">
        <w:t xml:space="preserve"> </w:t>
      </w:r>
      <w:r w:rsidRPr="008036DB">
        <w:t xml:space="preserve">im </w:t>
      </w:r>
      <w:r>
        <w:t>Geschäftsjahr 201</w:t>
      </w:r>
      <w:r w:rsidR="00AB46A2">
        <w:t>8/19</w:t>
      </w:r>
      <w:r>
        <w:t xml:space="preserve"> </w:t>
      </w:r>
      <w:r w:rsidRPr="005258FF">
        <w:t xml:space="preserve">steht die WITTENSTEIN SE national und international für Innovation, Präzision und Exzellenz in der Welt der mechatronischen Antriebstechnik. </w:t>
      </w:r>
      <w:r w:rsidR="00D20BF8" w:rsidRPr="005258FF">
        <w:t xml:space="preserve">Die Unternehmensgruppe umfasst </w:t>
      </w:r>
      <w:r w:rsidR="007E1B3A">
        <w:t>sechs</w:t>
      </w:r>
      <w:r w:rsidR="00D20BF8" w:rsidRPr="005258FF">
        <w:t xml:space="preserve"> innovative Geschäftsfelder mit jeweils eigenen Tochtergesellschaften: Servogetriebe, Servoantriebssysteme, Medizintechnik, Miniatur-Servoeinheiten, innovative Verzahnungstechnologie, rotative und lineare Aktuatorsysteme, Nanotechnologie sowie Elektronik- und Softwarekomponenten für die Antriebstechnik. Darüb</w:t>
      </w:r>
      <w:r w:rsidR="004D07A3" w:rsidRPr="005258FF">
        <w:t>er hinaus ist die WITTENSTEIN SE</w:t>
      </w:r>
      <w:r w:rsidR="00D20BF8" w:rsidRPr="005258FF">
        <w:t xml:space="preserve"> (</w:t>
      </w:r>
      <w:hyperlink r:id="rId16" w:history="1">
        <w:r w:rsidR="00D20BF8" w:rsidRPr="005258FF">
          <w:rPr>
            <w:rStyle w:val="Hyperlink"/>
            <w:color w:val="auto"/>
            <w:u w:val="none"/>
          </w:rPr>
          <w:t>www.wittenstein.de</w:t>
        </w:r>
      </w:hyperlink>
      <w:r w:rsidR="00D20BF8" w:rsidRPr="005258FF">
        <w:t>) mit rund 60 Tochtergesellschaften und Vertretungen in etwa 40 Ländern in allen wichtigen Technologie- und Absatzmärkten der Welt vertreten.</w:t>
      </w:r>
      <w:r w:rsidR="00D20BF8" w:rsidRPr="00D20BF8">
        <w:t xml:space="preserve"> </w:t>
      </w:r>
    </w:p>
    <w:sectPr w:rsidR="00D20BF8" w:rsidRPr="00D20BF8" w:rsidSect="0093418D">
      <w:headerReference w:type="default" r:id="rId17"/>
      <w:footerReference w:type="default" r:id="rId18"/>
      <w:headerReference w:type="first" r:id="rId19"/>
      <w:footerReference w:type="first" r:id="rId20"/>
      <w:pgSz w:w="11906" w:h="16838" w:code="9"/>
      <w:pgMar w:top="4434" w:right="3686" w:bottom="1134" w:left="1418" w:header="709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55A8" w:rsidRDefault="00F755A8" w:rsidP="00551561">
      <w:pPr>
        <w:spacing w:line="240" w:lineRule="auto"/>
      </w:pPr>
      <w:r>
        <w:separator/>
      </w:r>
    </w:p>
  </w:endnote>
  <w:endnote w:type="continuationSeparator" w:id="0">
    <w:p w:rsidR="00F755A8" w:rsidRDefault="00F755A8" w:rsidP="0055156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MT">
    <w:altName w:val="Arial"/>
    <w:panose1 w:val="00000000000000000000"/>
    <w:charset w:val="4D"/>
    <w:family w:val="swiss"/>
    <w:notTrueType/>
    <w:pitch w:val="default"/>
    <w:sig w:usb0="03000000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418D" w:rsidRPr="0093418D" w:rsidRDefault="00D20BF8">
    <w:pPr>
      <w:pStyle w:val="Fuzeile"/>
      <w:rPr>
        <w:rFonts w:cs="Arial"/>
        <w:szCs w:val="14"/>
      </w:rPr>
    </w:pPr>
    <w:r>
      <w:rPr>
        <w:rFonts w:ascii="Arial" w:hAnsi="Arial" w:cs="Arial"/>
        <w:sz w:val="14"/>
        <w:szCs w:val="14"/>
      </w:rPr>
      <w:t>Seite</w:t>
    </w:r>
    <w:r w:rsidR="0093418D" w:rsidRPr="001E6D58">
      <w:rPr>
        <w:rFonts w:ascii="Arial" w:hAnsi="Arial" w:cs="Arial"/>
        <w:sz w:val="14"/>
        <w:szCs w:val="14"/>
      </w:rPr>
      <w:t xml:space="preserve"> </w:t>
    </w:r>
    <w:r w:rsidR="00821456" w:rsidRPr="001E6D58">
      <w:rPr>
        <w:rFonts w:ascii="Arial" w:hAnsi="Arial" w:cs="Arial"/>
        <w:sz w:val="14"/>
        <w:szCs w:val="14"/>
      </w:rPr>
      <w:fldChar w:fldCharType="begin"/>
    </w:r>
    <w:r w:rsidR="0093418D" w:rsidRPr="001E6D58">
      <w:rPr>
        <w:rFonts w:ascii="Arial" w:hAnsi="Arial" w:cs="Arial"/>
        <w:sz w:val="14"/>
        <w:szCs w:val="14"/>
      </w:rPr>
      <w:instrText xml:space="preserve"> </w:instrText>
    </w:r>
    <w:r w:rsidR="0093418D">
      <w:rPr>
        <w:rFonts w:ascii="Arial" w:hAnsi="Arial" w:cs="Arial"/>
        <w:sz w:val="14"/>
        <w:szCs w:val="14"/>
      </w:rPr>
      <w:instrText>PAGE</w:instrText>
    </w:r>
    <w:r w:rsidR="0093418D" w:rsidRPr="001E6D58">
      <w:rPr>
        <w:rFonts w:ascii="Arial" w:hAnsi="Arial" w:cs="Arial"/>
        <w:sz w:val="14"/>
        <w:szCs w:val="14"/>
      </w:rPr>
      <w:instrText xml:space="preserve"> </w:instrText>
    </w:r>
    <w:r w:rsidR="00821456" w:rsidRPr="001E6D58">
      <w:rPr>
        <w:rFonts w:ascii="Arial" w:hAnsi="Arial" w:cs="Arial"/>
        <w:sz w:val="14"/>
        <w:szCs w:val="14"/>
      </w:rPr>
      <w:fldChar w:fldCharType="separate"/>
    </w:r>
    <w:r w:rsidR="00CE53C1">
      <w:rPr>
        <w:rFonts w:ascii="Arial" w:hAnsi="Arial" w:cs="Arial"/>
        <w:noProof/>
        <w:sz w:val="14"/>
        <w:szCs w:val="14"/>
      </w:rPr>
      <w:t>4</w:t>
    </w:r>
    <w:r w:rsidR="00821456" w:rsidRPr="001E6D58">
      <w:rPr>
        <w:rFonts w:ascii="Arial" w:hAnsi="Arial" w:cs="Arial"/>
        <w:sz w:val="14"/>
        <w:szCs w:val="14"/>
      </w:rPr>
      <w:fldChar w:fldCharType="end"/>
    </w:r>
    <w:r w:rsidR="0093418D" w:rsidRPr="001E6D58">
      <w:rPr>
        <w:rFonts w:ascii="Arial" w:hAnsi="Arial" w:cs="Arial"/>
        <w:sz w:val="14"/>
        <w:szCs w:val="14"/>
      </w:rPr>
      <w:t xml:space="preserve"> </w:t>
    </w:r>
    <w:r>
      <w:rPr>
        <w:rFonts w:ascii="Arial" w:hAnsi="Arial" w:cs="Arial"/>
        <w:sz w:val="14"/>
        <w:szCs w:val="14"/>
      </w:rPr>
      <w:t xml:space="preserve">von </w:t>
    </w:r>
    <w:r w:rsidR="0093418D" w:rsidRPr="001E6D58">
      <w:rPr>
        <w:rFonts w:ascii="Arial" w:hAnsi="Arial" w:cs="Arial"/>
        <w:sz w:val="14"/>
        <w:szCs w:val="14"/>
      </w:rPr>
      <w:t xml:space="preserve"> </w:t>
    </w:r>
    <w:r w:rsidR="00821456" w:rsidRPr="001E6D58">
      <w:rPr>
        <w:rFonts w:ascii="Arial" w:hAnsi="Arial" w:cs="Arial"/>
        <w:sz w:val="14"/>
        <w:szCs w:val="14"/>
      </w:rPr>
      <w:fldChar w:fldCharType="begin"/>
    </w:r>
    <w:r w:rsidR="0093418D" w:rsidRPr="001E6D58">
      <w:rPr>
        <w:rFonts w:ascii="Arial" w:hAnsi="Arial" w:cs="Arial"/>
        <w:sz w:val="14"/>
        <w:szCs w:val="14"/>
      </w:rPr>
      <w:instrText xml:space="preserve"> </w:instrText>
    </w:r>
    <w:r w:rsidR="0093418D">
      <w:rPr>
        <w:rFonts w:ascii="Arial" w:hAnsi="Arial" w:cs="Arial"/>
        <w:sz w:val="14"/>
        <w:szCs w:val="14"/>
      </w:rPr>
      <w:instrText>NUMPAGES</w:instrText>
    </w:r>
    <w:r w:rsidR="0093418D" w:rsidRPr="001E6D58">
      <w:rPr>
        <w:rFonts w:ascii="Arial" w:hAnsi="Arial" w:cs="Arial"/>
        <w:sz w:val="14"/>
        <w:szCs w:val="14"/>
      </w:rPr>
      <w:instrText xml:space="preserve"> </w:instrText>
    </w:r>
    <w:r w:rsidR="00821456" w:rsidRPr="001E6D58">
      <w:rPr>
        <w:rFonts w:ascii="Arial" w:hAnsi="Arial" w:cs="Arial"/>
        <w:sz w:val="14"/>
        <w:szCs w:val="14"/>
      </w:rPr>
      <w:fldChar w:fldCharType="separate"/>
    </w:r>
    <w:r w:rsidR="00CE53C1">
      <w:rPr>
        <w:rFonts w:ascii="Arial" w:hAnsi="Arial" w:cs="Arial"/>
        <w:noProof/>
        <w:sz w:val="14"/>
        <w:szCs w:val="14"/>
      </w:rPr>
      <w:t>4</w:t>
    </w:r>
    <w:r w:rsidR="00821456" w:rsidRPr="001E6D58">
      <w:rPr>
        <w:rFonts w:ascii="Arial" w:hAnsi="Arial" w:cs="Arial"/>
        <w:sz w:val="14"/>
        <w:szCs w:val="14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3BAB" w:rsidRPr="0093418D" w:rsidRDefault="00D20BF8" w:rsidP="0093418D">
    <w:pPr>
      <w:pStyle w:val="Fuzeile"/>
      <w:rPr>
        <w:rFonts w:cs="Arial"/>
        <w:szCs w:val="14"/>
      </w:rPr>
    </w:pPr>
    <w:r>
      <w:rPr>
        <w:rFonts w:ascii="Arial" w:hAnsi="Arial" w:cs="Arial"/>
        <w:sz w:val="14"/>
        <w:szCs w:val="14"/>
      </w:rPr>
      <w:t>Seite</w:t>
    </w:r>
    <w:r w:rsidR="00B674B2" w:rsidRPr="001E6D58">
      <w:rPr>
        <w:rFonts w:ascii="Arial" w:hAnsi="Arial" w:cs="Arial"/>
        <w:sz w:val="14"/>
        <w:szCs w:val="14"/>
      </w:rPr>
      <w:t xml:space="preserve"> </w:t>
    </w:r>
    <w:r w:rsidR="00821456" w:rsidRPr="001E6D58">
      <w:rPr>
        <w:rFonts w:ascii="Arial" w:hAnsi="Arial" w:cs="Arial"/>
        <w:sz w:val="14"/>
        <w:szCs w:val="14"/>
      </w:rPr>
      <w:fldChar w:fldCharType="begin"/>
    </w:r>
    <w:r w:rsidR="00B674B2" w:rsidRPr="001E6D58">
      <w:rPr>
        <w:rFonts w:ascii="Arial" w:hAnsi="Arial" w:cs="Arial"/>
        <w:sz w:val="14"/>
        <w:szCs w:val="14"/>
      </w:rPr>
      <w:instrText xml:space="preserve"> </w:instrText>
    </w:r>
    <w:r w:rsidR="00B674B2">
      <w:rPr>
        <w:rFonts w:ascii="Arial" w:hAnsi="Arial" w:cs="Arial"/>
        <w:sz w:val="14"/>
        <w:szCs w:val="14"/>
      </w:rPr>
      <w:instrText>PAGE</w:instrText>
    </w:r>
    <w:r w:rsidR="00B674B2" w:rsidRPr="001E6D58">
      <w:rPr>
        <w:rFonts w:ascii="Arial" w:hAnsi="Arial" w:cs="Arial"/>
        <w:sz w:val="14"/>
        <w:szCs w:val="14"/>
      </w:rPr>
      <w:instrText xml:space="preserve"> </w:instrText>
    </w:r>
    <w:r w:rsidR="00821456" w:rsidRPr="001E6D58">
      <w:rPr>
        <w:rFonts w:ascii="Arial" w:hAnsi="Arial" w:cs="Arial"/>
        <w:sz w:val="14"/>
        <w:szCs w:val="14"/>
      </w:rPr>
      <w:fldChar w:fldCharType="separate"/>
    </w:r>
    <w:r w:rsidR="00CE53C1">
      <w:rPr>
        <w:rFonts w:ascii="Arial" w:hAnsi="Arial" w:cs="Arial"/>
        <w:noProof/>
        <w:sz w:val="14"/>
        <w:szCs w:val="14"/>
      </w:rPr>
      <w:t>1</w:t>
    </w:r>
    <w:r w:rsidR="00821456" w:rsidRPr="001E6D58">
      <w:rPr>
        <w:rFonts w:ascii="Arial" w:hAnsi="Arial" w:cs="Arial"/>
        <w:sz w:val="14"/>
        <w:szCs w:val="14"/>
      </w:rPr>
      <w:fldChar w:fldCharType="end"/>
    </w:r>
    <w:r w:rsidR="00B674B2" w:rsidRPr="001E6D58">
      <w:rPr>
        <w:rFonts w:ascii="Arial" w:hAnsi="Arial" w:cs="Arial"/>
        <w:sz w:val="14"/>
        <w:szCs w:val="14"/>
      </w:rPr>
      <w:t xml:space="preserve"> </w:t>
    </w:r>
    <w:r>
      <w:rPr>
        <w:rFonts w:ascii="Arial" w:hAnsi="Arial" w:cs="Arial"/>
        <w:sz w:val="14"/>
        <w:szCs w:val="14"/>
      </w:rPr>
      <w:t xml:space="preserve">von </w:t>
    </w:r>
    <w:r w:rsidR="00B674B2" w:rsidRPr="001E6D58">
      <w:rPr>
        <w:rFonts w:ascii="Arial" w:hAnsi="Arial" w:cs="Arial"/>
        <w:sz w:val="14"/>
        <w:szCs w:val="14"/>
      </w:rPr>
      <w:t xml:space="preserve"> </w:t>
    </w:r>
    <w:r w:rsidR="00821456" w:rsidRPr="001E6D58">
      <w:rPr>
        <w:rFonts w:ascii="Arial" w:hAnsi="Arial" w:cs="Arial"/>
        <w:sz w:val="14"/>
        <w:szCs w:val="14"/>
      </w:rPr>
      <w:fldChar w:fldCharType="begin"/>
    </w:r>
    <w:r w:rsidR="00B674B2" w:rsidRPr="001E6D58">
      <w:rPr>
        <w:rFonts w:ascii="Arial" w:hAnsi="Arial" w:cs="Arial"/>
        <w:sz w:val="14"/>
        <w:szCs w:val="14"/>
      </w:rPr>
      <w:instrText xml:space="preserve"> </w:instrText>
    </w:r>
    <w:r w:rsidR="00B674B2">
      <w:rPr>
        <w:rFonts w:ascii="Arial" w:hAnsi="Arial" w:cs="Arial"/>
        <w:sz w:val="14"/>
        <w:szCs w:val="14"/>
      </w:rPr>
      <w:instrText>NUMPAGES</w:instrText>
    </w:r>
    <w:r w:rsidR="00B674B2" w:rsidRPr="001E6D58">
      <w:rPr>
        <w:rFonts w:ascii="Arial" w:hAnsi="Arial" w:cs="Arial"/>
        <w:sz w:val="14"/>
        <w:szCs w:val="14"/>
      </w:rPr>
      <w:instrText xml:space="preserve"> </w:instrText>
    </w:r>
    <w:r w:rsidR="00821456" w:rsidRPr="001E6D58">
      <w:rPr>
        <w:rFonts w:ascii="Arial" w:hAnsi="Arial" w:cs="Arial"/>
        <w:sz w:val="14"/>
        <w:szCs w:val="14"/>
      </w:rPr>
      <w:fldChar w:fldCharType="separate"/>
    </w:r>
    <w:r w:rsidR="00CE53C1">
      <w:rPr>
        <w:rFonts w:ascii="Arial" w:hAnsi="Arial" w:cs="Arial"/>
        <w:noProof/>
        <w:sz w:val="14"/>
        <w:szCs w:val="14"/>
      </w:rPr>
      <w:t>4</w:t>
    </w:r>
    <w:r w:rsidR="00821456" w:rsidRPr="001E6D58">
      <w:rPr>
        <w:rFonts w:ascii="Arial" w:hAnsi="Arial" w:cs="Arial"/>
        <w:sz w:val="14"/>
        <w:szCs w:val="1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55A8" w:rsidRDefault="00F755A8" w:rsidP="00551561">
      <w:pPr>
        <w:spacing w:line="240" w:lineRule="auto"/>
      </w:pPr>
      <w:r>
        <w:separator/>
      </w:r>
    </w:p>
  </w:footnote>
  <w:footnote w:type="continuationSeparator" w:id="0">
    <w:p w:rsidR="00F755A8" w:rsidRDefault="00F755A8" w:rsidP="0055156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035D" w:rsidRPr="003801B9" w:rsidRDefault="00E6035D" w:rsidP="00E6035D">
    <w:pPr>
      <w:framePr w:w="2642" w:h="363" w:hSpace="142" w:wrap="around" w:vAnchor="text" w:hAnchor="page" w:x="9007" w:y="-162"/>
      <w:rPr>
        <w:rFonts w:ascii="Arial" w:hAnsi="Arial" w:cs="Arial"/>
      </w:rPr>
    </w:pPr>
    <w:r w:rsidRPr="00D20BF8">
      <w:rPr>
        <w:rFonts w:ascii="Arial" w:hAnsi="Arial" w:cs="Arial"/>
      </w:rPr>
      <w:t>Presseinformation</w:t>
    </w:r>
  </w:p>
  <w:p w:rsidR="0093418D" w:rsidRPr="00F078CD" w:rsidRDefault="0093418D" w:rsidP="0093418D">
    <w:pPr>
      <w:framePr w:w="2336" w:h="1627" w:hSpace="142" w:wrap="around" w:vAnchor="page" w:hAnchor="page" w:x="8971" w:y="14919" w:anchorLock="1"/>
      <w:spacing w:line="240" w:lineRule="auto"/>
      <w:rPr>
        <w:rFonts w:ascii="Arial" w:hAnsi="Arial" w:cs="Arial"/>
        <w:sz w:val="14"/>
        <w:szCs w:val="14"/>
      </w:rPr>
    </w:pPr>
    <w:r w:rsidRPr="00F078CD">
      <w:rPr>
        <w:rFonts w:ascii="Arial" w:hAnsi="Arial" w:cs="Arial"/>
        <w:sz w:val="14"/>
        <w:szCs w:val="14"/>
      </w:rPr>
      <w:t>Walter-Wittenstein-Straße 1</w:t>
    </w:r>
  </w:p>
  <w:p w:rsidR="0093418D" w:rsidRPr="00196D4D" w:rsidRDefault="0093418D" w:rsidP="0093418D">
    <w:pPr>
      <w:framePr w:w="2336" w:h="1627" w:hSpace="142" w:wrap="around" w:vAnchor="page" w:hAnchor="page" w:x="8971" w:y="14919" w:anchorLock="1"/>
      <w:spacing w:line="240" w:lineRule="auto"/>
      <w:rPr>
        <w:rFonts w:ascii="Arial" w:hAnsi="Arial" w:cs="Arial"/>
        <w:sz w:val="14"/>
        <w:szCs w:val="14"/>
      </w:rPr>
    </w:pPr>
    <w:r w:rsidRPr="00196D4D">
      <w:rPr>
        <w:rFonts w:ascii="Arial" w:hAnsi="Arial" w:cs="Arial"/>
        <w:sz w:val="14"/>
        <w:szCs w:val="14"/>
      </w:rPr>
      <w:t>97999 Igersheim ∙ Germany</w:t>
    </w:r>
  </w:p>
  <w:p w:rsidR="0093418D" w:rsidRPr="00196D4D" w:rsidRDefault="0093418D" w:rsidP="0093418D">
    <w:pPr>
      <w:framePr w:w="2336" w:h="1627" w:hSpace="142" w:wrap="around" w:vAnchor="page" w:hAnchor="page" w:x="8971" w:y="14919" w:anchorLock="1"/>
      <w:spacing w:line="240" w:lineRule="auto"/>
      <w:rPr>
        <w:rFonts w:ascii="Arial" w:hAnsi="Arial" w:cs="Arial"/>
        <w:sz w:val="14"/>
        <w:szCs w:val="14"/>
      </w:rPr>
    </w:pPr>
  </w:p>
  <w:p w:rsidR="0093418D" w:rsidRPr="006171F0" w:rsidRDefault="00D20BF8" w:rsidP="0093418D">
    <w:pPr>
      <w:framePr w:w="2336" w:h="1627" w:hSpace="142" w:wrap="around" w:vAnchor="page" w:hAnchor="page" w:x="8971" w:y="14919" w:anchorLock="1"/>
      <w:spacing w:line="240" w:lineRule="auto"/>
      <w:rPr>
        <w:rFonts w:ascii="Arial" w:hAnsi="Arial" w:cs="Arial"/>
        <w:b/>
        <w:sz w:val="14"/>
        <w:szCs w:val="14"/>
      </w:rPr>
    </w:pPr>
    <w:r>
      <w:rPr>
        <w:rFonts w:ascii="Arial" w:hAnsi="Arial" w:cs="Arial"/>
        <w:b/>
        <w:sz w:val="14"/>
        <w:szCs w:val="14"/>
      </w:rPr>
      <w:t>Kontakt</w:t>
    </w:r>
    <w:r w:rsidR="0093418D" w:rsidRPr="006171F0">
      <w:rPr>
        <w:rFonts w:ascii="Arial" w:hAnsi="Arial" w:cs="Arial"/>
        <w:b/>
        <w:sz w:val="14"/>
        <w:szCs w:val="14"/>
      </w:rPr>
      <w:t>: Sabine Maier</w:t>
    </w:r>
  </w:p>
  <w:p w:rsidR="0093418D" w:rsidRPr="006171F0" w:rsidRDefault="0093418D" w:rsidP="0093418D">
    <w:pPr>
      <w:framePr w:w="2336" w:h="1627" w:hSpace="142" w:wrap="around" w:vAnchor="page" w:hAnchor="page" w:x="8971" w:y="14919" w:anchorLock="1"/>
      <w:spacing w:line="240" w:lineRule="auto"/>
      <w:rPr>
        <w:rFonts w:ascii="Arial" w:hAnsi="Arial" w:cs="Arial"/>
        <w:sz w:val="14"/>
        <w:szCs w:val="14"/>
      </w:rPr>
    </w:pPr>
    <w:r w:rsidRPr="006171F0">
      <w:rPr>
        <w:rFonts w:ascii="Arial" w:hAnsi="Arial" w:cs="Arial"/>
        <w:sz w:val="14"/>
        <w:szCs w:val="14"/>
      </w:rPr>
      <w:t>Pre</w:t>
    </w:r>
    <w:r w:rsidR="00D20BF8">
      <w:rPr>
        <w:rFonts w:ascii="Arial" w:hAnsi="Arial" w:cs="Arial"/>
        <w:sz w:val="14"/>
        <w:szCs w:val="14"/>
      </w:rPr>
      <w:t>ssesprecherin</w:t>
    </w:r>
  </w:p>
  <w:p w:rsidR="0093418D" w:rsidRPr="00553792" w:rsidRDefault="0093418D" w:rsidP="0093418D">
    <w:pPr>
      <w:framePr w:w="2336" w:h="1627" w:hSpace="142" w:wrap="around" w:vAnchor="page" w:hAnchor="page" w:x="8971" w:y="14919" w:anchorLock="1"/>
      <w:spacing w:line="240" w:lineRule="auto"/>
      <w:rPr>
        <w:rFonts w:ascii="Arial" w:hAnsi="Arial" w:cs="Arial"/>
        <w:sz w:val="14"/>
        <w:szCs w:val="14"/>
      </w:rPr>
    </w:pPr>
    <w:r w:rsidRPr="00553792">
      <w:rPr>
        <w:rFonts w:ascii="Arial" w:hAnsi="Arial" w:cs="Arial"/>
        <w:sz w:val="14"/>
        <w:szCs w:val="14"/>
      </w:rPr>
      <w:t>Tel. +49 7931 493-10399</w:t>
    </w:r>
  </w:p>
  <w:p w:rsidR="0093418D" w:rsidRPr="00E62A37" w:rsidRDefault="0093418D" w:rsidP="0093418D">
    <w:pPr>
      <w:framePr w:w="2336" w:h="1627" w:hSpace="142" w:wrap="around" w:vAnchor="page" w:hAnchor="page" w:x="8971" w:y="14919" w:anchorLock="1"/>
      <w:spacing w:line="240" w:lineRule="auto"/>
      <w:rPr>
        <w:rFonts w:ascii="Arial" w:hAnsi="Arial" w:cs="Arial"/>
        <w:sz w:val="14"/>
        <w:szCs w:val="14"/>
      </w:rPr>
    </w:pPr>
    <w:r w:rsidRPr="00E62A37">
      <w:rPr>
        <w:rFonts w:ascii="Arial" w:hAnsi="Arial" w:cs="Arial"/>
        <w:sz w:val="14"/>
        <w:szCs w:val="14"/>
      </w:rPr>
      <w:t>Fax +49 7931 493-10301</w:t>
    </w:r>
  </w:p>
  <w:p w:rsidR="0093418D" w:rsidRPr="005258FF" w:rsidRDefault="0093418D" w:rsidP="0093418D">
    <w:pPr>
      <w:framePr w:w="2336" w:h="1627" w:hSpace="142" w:wrap="around" w:vAnchor="page" w:hAnchor="page" w:x="8971" w:y="14919" w:anchorLock="1"/>
      <w:spacing w:line="240" w:lineRule="auto"/>
      <w:rPr>
        <w:rFonts w:ascii="Arial" w:hAnsi="Arial" w:cs="Arial"/>
        <w:sz w:val="14"/>
        <w:szCs w:val="14"/>
      </w:rPr>
    </w:pPr>
    <w:r w:rsidRPr="005258FF">
      <w:rPr>
        <w:rFonts w:ascii="Arial" w:hAnsi="Arial" w:cs="Arial"/>
        <w:sz w:val="14"/>
        <w:szCs w:val="14"/>
      </w:rPr>
      <w:t>E-Mail: sabine.maier@wittenstein.de</w:t>
    </w:r>
  </w:p>
  <w:p w:rsidR="0093418D" w:rsidRPr="006171F0" w:rsidRDefault="0093418D" w:rsidP="0093418D">
    <w:pPr>
      <w:framePr w:w="2336" w:h="1627" w:hSpace="142" w:wrap="around" w:vAnchor="page" w:hAnchor="page" w:x="8971" w:y="14919" w:anchorLock="1"/>
      <w:spacing w:line="240" w:lineRule="auto"/>
      <w:rPr>
        <w:rFonts w:ascii="Arial" w:hAnsi="Arial" w:cs="Arial"/>
      </w:rPr>
    </w:pPr>
    <w:r w:rsidRPr="006171F0">
      <w:rPr>
        <w:rFonts w:ascii="Arial" w:hAnsi="Arial" w:cs="Arial"/>
        <w:b/>
        <w:sz w:val="14"/>
        <w:szCs w:val="14"/>
      </w:rPr>
      <w:t>www.wittenstein.de</w:t>
    </w:r>
  </w:p>
  <w:p w:rsidR="0093418D" w:rsidRPr="00F078CD" w:rsidRDefault="00E41FF4" w:rsidP="0093418D">
    <w:pPr>
      <w:framePr w:w="1537" w:h="181" w:hSpace="142" w:wrap="around" w:vAnchor="text" w:hAnchor="page" w:x="9007" w:y="13816"/>
      <w:rPr>
        <w:rFonts w:ascii="Arial" w:hAnsi="Arial" w:cs="Arial"/>
        <w:b/>
        <w:sz w:val="14"/>
        <w:szCs w:val="14"/>
      </w:rPr>
    </w:pPr>
    <w:r>
      <w:rPr>
        <w:rFonts w:ascii="Arial" w:hAnsi="Arial" w:cs="Arial"/>
        <w:b/>
        <w:sz w:val="14"/>
        <w:szCs w:val="14"/>
      </w:rPr>
      <w:t>WITTENSTEIN SE</w:t>
    </w:r>
  </w:p>
  <w:p w:rsidR="0093418D" w:rsidRDefault="003103D5" w:rsidP="0093418D">
    <w:pPr>
      <w:pStyle w:val="Kopfzeile"/>
    </w:pPr>
    <w:r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58752" behindDoc="1" locked="1" layoutInCell="0" allowOverlap="0" wp14:anchorId="57E552B0">
              <wp:simplePos x="0" y="0"/>
              <wp:positionH relativeFrom="column">
                <wp:posOffset>4680585</wp:posOffset>
              </wp:positionH>
              <wp:positionV relativeFrom="page">
                <wp:posOffset>236220</wp:posOffset>
              </wp:positionV>
              <wp:extent cx="1485900" cy="10173335"/>
              <wp:effectExtent l="13335" t="7620" r="5715" b="10795"/>
              <wp:wrapNone/>
              <wp:docPr id="5" name="Gruppieren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485900" cy="10173335"/>
                        <a:chOff x="23332" y="-438"/>
                        <a:chExt cx="14859" cy="101727"/>
                      </a:xfrm>
                    </wpg:grpSpPr>
                    <wps:wsp>
                      <wps:cNvPr id="1" name="Line 5"/>
                      <wps:cNvCnPr>
                        <a:cxnSpLocks noChangeShapeType="1"/>
                      </wps:cNvCnPr>
                      <wps:spPr bwMode="auto">
                        <a:xfrm>
                          <a:off x="23332" y="-438"/>
                          <a:ext cx="0" cy="101726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" name="Line 6"/>
                      <wps:cNvCnPr>
                        <a:cxnSpLocks noChangeShapeType="1"/>
                      </wps:cNvCnPr>
                      <wps:spPr bwMode="auto">
                        <a:xfrm>
                          <a:off x="23332" y="90809"/>
                          <a:ext cx="14859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69CA3421" id="Gruppieren 13" o:spid="_x0000_s1026" style="position:absolute;margin-left:368.55pt;margin-top:18.6pt;width:117pt;height:801.05pt;z-index:-251657728;mso-position-vertical-relative:page;mso-width-relative:margin;mso-height-relative:margin" coordorigin="23332,-438" coordsize="14859,1017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" o:allowincell="f" o:allowoverlap="f">
              <v:line id="Line 5" o:spid="_x0000_s1027" style="position:absolute;visibility:visible;mso-wrap-style:square" from="23332,-438" to="23332,1012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" strokeweight=".25pt"/>
              <v:line id="Line 6" o:spid="_x0000_s1028" style="position:absolute;visibility:visible;mso-wrap-style:square" from="23332,90809" to="38191,908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" strokeweight=".25pt"/>
              <w10:wrap anchory="page"/>
              <w10:anchorlock/>
            </v:group>
          </w:pict>
        </mc:Fallback>
      </mc:AlternateContent>
    </w:r>
  </w:p>
  <w:p w:rsidR="0093418D" w:rsidRDefault="0093418D" w:rsidP="0093418D"/>
  <w:p w:rsidR="0093418D" w:rsidRDefault="0093418D" w:rsidP="0093418D">
    <w:pPr>
      <w:pStyle w:val="Kopfzeile"/>
    </w:pPr>
  </w:p>
  <w:p w:rsidR="0093418D" w:rsidRDefault="0093418D" w:rsidP="0093418D"/>
  <w:p w:rsidR="0093418D" w:rsidRDefault="0093418D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74B2" w:rsidRPr="00EE14F1" w:rsidRDefault="00AB4BAA" w:rsidP="00C3208E">
    <w:pPr>
      <w:framePr w:w="1355" w:h="907" w:hSpace="142" w:wrap="around" w:vAnchor="page" w:hAnchor="page" w:x="9007" w:y="4321" w:anchorLock="1"/>
      <w:spacing w:line="260" w:lineRule="exact"/>
      <w:rPr>
        <w:rFonts w:ascii="Arial" w:hAnsi="Arial" w:cs="Arial"/>
      </w:rPr>
    </w:pPr>
    <w:r w:rsidRPr="00EE14F1">
      <w:rPr>
        <w:rFonts w:ascii="Arial" w:hAnsi="Arial" w:cs="Arial"/>
        <w:sz w:val="14"/>
        <w:szCs w:val="14"/>
      </w:rPr>
      <w:t>2</w:t>
    </w:r>
    <w:r w:rsidR="00440F79" w:rsidRPr="00EE14F1">
      <w:rPr>
        <w:rFonts w:ascii="Arial" w:hAnsi="Arial" w:cs="Arial"/>
        <w:sz w:val="14"/>
        <w:szCs w:val="14"/>
      </w:rPr>
      <w:t>6</w:t>
    </w:r>
    <w:r w:rsidR="003D6842" w:rsidRPr="00EE14F1">
      <w:rPr>
        <w:rFonts w:ascii="Arial" w:hAnsi="Arial" w:cs="Arial"/>
        <w:sz w:val="14"/>
        <w:szCs w:val="14"/>
      </w:rPr>
      <w:t xml:space="preserve">. </w:t>
    </w:r>
    <w:r w:rsidR="00EE14F1" w:rsidRPr="00EE14F1">
      <w:rPr>
        <w:rFonts w:ascii="Arial" w:hAnsi="Arial" w:cs="Arial"/>
        <w:sz w:val="14"/>
        <w:szCs w:val="14"/>
      </w:rPr>
      <w:t>November</w:t>
    </w:r>
    <w:r w:rsidR="003D6842" w:rsidRPr="00EE14F1">
      <w:rPr>
        <w:rFonts w:ascii="Arial" w:hAnsi="Arial" w:cs="Arial"/>
        <w:sz w:val="14"/>
        <w:szCs w:val="14"/>
      </w:rPr>
      <w:t xml:space="preserve"> </w:t>
    </w:r>
    <w:r w:rsidR="002F40E5" w:rsidRPr="00EE14F1">
      <w:rPr>
        <w:rFonts w:ascii="Arial" w:hAnsi="Arial" w:cs="Arial"/>
        <w:sz w:val="14"/>
        <w:szCs w:val="14"/>
      </w:rPr>
      <w:t>201</w:t>
    </w:r>
    <w:r w:rsidR="00AB46A2" w:rsidRPr="00EE14F1">
      <w:rPr>
        <w:rFonts w:ascii="Arial" w:hAnsi="Arial" w:cs="Arial"/>
        <w:sz w:val="14"/>
        <w:szCs w:val="14"/>
      </w:rPr>
      <w:t>9</w:t>
    </w:r>
  </w:p>
  <w:p w:rsidR="00B674B2" w:rsidRPr="003801B9" w:rsidRDefault="00D20BF8" w:rsidP="0093418D">
    <w:pPr>
      <w:framePr w:w="2642" w:h="363" w:hSpace="142" w:wrap="around" w:vAnchor="text" w:hAnchor="page" w:x="9007" w:y="-162"/>
      <w:rPr>
        <w:rFonts w:ascii="Arial" w:hAnsi="Arial" w:cs="Arial"/>
      </w:rPr>
    </w:pPr>
    <w:r w:rsidRPr="00D20BF8">
      <w:rPr>
        <w:rFonts w:ascii="Arial" w:hAnsi="Arial" w:cs="Arial"/>
      </w:rPr>
      <w:t>Presseinformation</w:t>
    </w:r>
  </w:p>
  <w:p w:rsidR="00B674B2" w:rsidRPr="003801B9" w:rsidRDefault="00B674B2" w:rsidP="00B674B2">
    <w:pPr>
      <w:framePr w:w="2336" w:h="1627" w:hSpace="142" w:wrap="around" w:vAnchor="page" w:hAnchor="page" w:x="8971" w:y="14919" w:anchorLock="1"/>
      <w:spacing w:line="240" w:lineRule="auto"/>
      <w:rPr>
        <w:rFonts w:ascii="Arial" w:hAnsi="Arial" w:cs="Arial"/>
        <w:sz w:val="14"/>
        <w:szCs w:val="14"/>
      </w:rPr>
    </w:pPr>
    <w:r w:rsidRPr="003801B9">
      <w:rPr>
        <w:rFonts w:ascii="Arial" w:hAnsi="Arial" w:cs="Arial"/>
        <w:sz w:val="14"/>
        <w:szCs w:val="14"/>
      </w:rPr>
      <w:t>Walter-Wittenstein-Straße 1</w:t>
    </w:r>
  </w:p>
  <w:p w:rsidR="00B674B2" w:rsidRPr="00196D4D" w:rsidRDefault="00B674B2" w:rsidP="00B674B2">
    <w:pPr>
      <w:framePr w:w="2336" w:h="1627" w:hSpace="142" w:wrap="around" w:vAnchor="page" w:hAnchor="page" w:x="8971" w:y="14919" w:anchorLock="1"/>
      <w:spacing w:line="240" w:lineRule="auto"/>
      <w:rPr>
        <w:rFonts w:ascii="Arial" w:hAnsi="Arial" w:cs="Arial"/>
        <w:sz w:val="14"/>
        <w:szCs w:val="14"/>
      </w:rPr>
    </w:pPr>
    <w:r w:rsidRPr="00196D4D">
      <w:rPr>
        <w:rFonts w:ascii="Arial" w:hAnsi="Arial" w:cs="Arial"/>
        <w:sz w:val="14"/>
        <w:szCs w:val="14"/>
      </w:rPr>
      <w:t>97999 Igersheim ∙ Germany</w:t>
    </w:r>
  </w:p>
  <w:p w:rsidR="00B674B2" w:rsidRPr="00196D4D" w:rsidRDefault="00B674B2" w:rsidP="00B674B2">
    <w:pPr>
      <w:framePr w:w="2336" w:h="1627" w:hSpace="142" w:wrap="around" w:vAnchor="page" w:hAnchor="page" w:x="8971" w:y="14919" w:anchorLock="1"/>
      <w:spacing w:line="240" w:lineRule="auto"/>
      <w:rPr>
        <w:rFonts w:ascii="Arial" w:hAnsi="Arial" w:cs="Arial"/>
        <w:sz w:val="14"/>
        <w:szCs w:val="14"/>
      </w:rPr>
    </w:pPr>
  </w:p>
  <w:p w:rsidR="00B674B2" w:rsidRPr="00D20BF8" w:rsidRDefault="00D20BF8" w:rsidP="00B674B2">
    <w:pPr>
      <w:framePr w:w="2336" w:h="1627" w:hSpace="142" w:wrap="around" w:vAnchor="page" w:hAnchor="page" w:x="8971" w:y="14919" w:anchorLock="1"/>
      <w:spacing w:line="240" w:lineRule="auto"/>
      <w:rPr>
        <w:rFonts w:ascii="Arial" w:hAnsi="Arial" w:cs="Arial"/>
        <w:b/>
        <w:sz w:val="14"/>
        <w:szCs w:val="14"/>
      </w:rPr>
    </w:pPr>
    <w:r w:rsidRPr="00D20BF8">
      <w:rPr>
        <w:rFonts w:ascii="Arial" w:hAnsi="Arial" w:cs="Arial"/>
        <w:b/>
        <w:sz w:val="14"/>
        <w:szCs w:val="14"/>
      </w:rPr>
      <w:t>Kontakt</w:t>
    </w:r>
    <w:r w:rsidR="00B674B2" w:rsidRPr="00D20BF8">
      <w:rPr>
        <w:rFonts w:ascii="Arial" w:hAnsi="Arial" w:cs="Arial"/>
        <w:b/>
        <w:sz w:val="14"/>
        <w:szCs w:val="14"/>
      </w:rPr>
      <w:t>: Sabine Maier</w:t>
    </w:r>
  </w:p>
  <w:p w:rsidR="00B674B2" w:rsidRPr="00D20BF8" w:rsidRDefault="00D20BF8" w:rsidP="00D20BF8">
    <w:pPr>
      <w:framePr w:w="2336" w:h="1627" w:hSpace="142" w:wrap="around" w:vAnchor="page" w:hAnchor="page" w:x="8971" w:y="14919" w:anchorLock="1"/>
      <w:rPr>
        <w:rFonts w:ascii="Arial" w:hAnsi="Arial" w:cs="Arial"/>
        <w:sz w:val="14"/>
        <w:szCs w:val="14"/>
      </w:rPr>
    </w:pPr>
    <w:r w:rsidRPr="00D20BF8">
      <w:rPr>
        <w:rFonts w:ascii="Arial" w:hAnsi="Arial" w:cs="Arial"/>
        <w:sz w:val="14"/>
        <w:szCs w:val="14"/>
      </w:rPr>
      <w:t>Pressesprecherin</w:t>
    </w:r>
  </w:p>
  <w:p w:rsidR="00B674B2" w:rsidRPr="00D20BF8" w:rsidRDefault="00B674B2" w:rsidP="00B674B2">
    <w:pPr>
      <w:framePr w:w="2336" w:h="1627" w:hSpace="142" w:wrap="around" w:vAnchor="page" w:hAnchor="page" w:x="8971" w:y="14919" w:anchorLock="1"/>
      <w:spacing w:line="240" w:lineRule="auto"/>
      <w:rPr>
        <w:rFonts w:ascii="Arial" w:hAnsi="Arial" w:cs="Arial"/>
        <w:sz w:val="14"/>
        <w:szCs w:val="14"/>
      </w:rPr>
    </w:pPr>
    <w:r w:rsidRPr="00D20BF8">
      <w:rPr>
        <w:rFonts w:ascii="Arial" w:hAnsi="Arial" w:cs="Arial"/>
        <w:sz w:val="14"/>
        <w:szCs w:val="14"/>
      </w:rPr>
      <w:t>Tel. +49 7931 493-10399</w:t>
    </w:r>
  </w:p>
  <w:p w:rsidR="00B674B2" w:rsidRPr="00D20BF8" w:rsidRDefault="00B674B2" w:rsidP="00B674B2">
    <w:pPr>
      <w:framePr w:w="2336" w:h="1627" w:hSpace="142" w:wrap="around" w:vAnchor="page" w:hAnchor="page" w:x="8971" w:y="14919" w:anchorLock="1"/>
      <w:spacing w:line="240" w:lineRule="auto"/>
      <w:rPr>
        <w:rFonts w:ascii="Arial" w:hAnsi="Arial" w:cs="Arial"/>
        <w:sz w:val="14"/>
        <w:szCs w:val="14"/>
      </w:rPr>
    </w:pPr>
    <w:r w:rsidRPr="00D20BF8">
      <w:rPr>
        <w:rFonts w:ascii="Arial" w:hAnsi="Arial" w:cs="Arial"/>
        <w:sz w:val="14"/>
        <w:szCs w:val="14"/>
      </w:rPr>
      <w:t>Fax +49 7931 493-10301</w:t>
    </w:r>
  </w:p>
  <w:p w:rsidR="00B674B2" w:rsidRPr="00D20BF8" w:rsidRDefault="00B674B2" w:rsidP="00B674B2">
    <w:pPr>
      <w:framePr w:w="2336" w:h="1627" w:hSpace="142" w:wrap="around" w:vAnchor="page" w:hAnchor="page" w:x="8971" w:y="14919" w:anchorLock="1"/>
      <w:spacing w:line="240" w:lineRule="auto"/>
      <w:rPr>
        <w:rFonts w:ascii="Arial" w:hAnsi="Arial" w:cs="Arial"/>
        <w:sz w:val="14"/>
        <w:szCs w:val="14"/>
      </w:rPr>
    </w:pPr>
    <w:r w:rsidRPr="00D20BF8">
      <w:rPr>
        <w:rFonts w:ascii="Arial" w:hAnsi="Arial" w:cs="Arial"/>
        <w:sz w:val="14"/>
        <w:szCs w:val="14"/>
      </w:rPr>
      <w:t>E-Mail: sabine.maier@wittenstein.de</w:t>
    </w:r>
  </w:p>
  <w:p w:rsidR="00B674B2" w:rsidRPr="00D20BF8" w:rsidRDefault="00B674B2" w:rsidP="00B674B2">
    <w:pPr>
      <w:framePr w:w="2336" w:h="1627" w:hSpace="142" w:wrap="around" w:vAnchor="page" w:hAnchor="page" w:x="8971" w:y="14919" w:anchorLock="1"/>
      <w:spacing w:line="240" w:lineRule="auto"/>
      <w:rPr>
        <w:rFonts w:ascii="Arial" w:hAnsi="Arial" w:cs="Arial"/>
      </w:rPr>
    </w:pPr>
    <w:r w:rsidRPr="00D20BF8">
      <w:rPr>
        <w:rFonts w:ascii="Arial" w:hAnsi="Arial" w:cs="Arial"/>
        <w:b/>
        <w:sz w:val="14"/>
        <w:szCs w:val="14"/>
      </w:rPr>
      <w:t>www.wittenstein.de</w:t>
    </w:r>
  </w:p>
  <w:p w:rsidR="00A22558" w:rsidRPr="00A22558" w:rsidRDefault="00A22558" w:rsidP="00A22558">
    <w:pPr>
      <w:framePr w:w="2445" w:h="1259" w:hSpace="142" w:wrap="around" w:vAnchor="page" w:hAnchor="page" w:x="8971" w:y="6108" w:anchorLock="1"/>
      <w:widowControl w:val="0"/>
      <w:autoSpaceDE w:val="0"/>
      <w:autoSpaceDN w:val="0"/>
      <w:adjustRightInd w:val="0"/>
      <w:spacing w:line="170" w:lineRule="atLeast"/>
      <w:textAlignment w:val="center"/>
      <w:rPr>
        <w:rFonts w:ascii="ArialMT" w:hAnsi="ArialMT"/>
        <w:color w:val="000000"/>
        <w:spacing w:val="2"/>
        <w:sz w:val="14"/>
        <w:szCs w:val="14"/>
      </w:rPr>
    </w:pPr>
    <w:r w:rsidRPr="00A22558">
      <w:rPr>
        <w:rFonts w:ascii="ArialMT" w:hAnsi="ArialMT"/>
        <w:color w:val="000000"/>
        <w:spacing w:val="2"/>
        <w:sz w:val="14"/>
        <w:szCs w:val="14"/>
      </w:rPr>
      <w:t>Die WITTENSTEIN SE entwickelt kundenspezifische Produkte, Systeme und Lösungen für hochdynamische Bewegung, präziseste Positionierung und intelligente Vernetzung in der mechatronischen Antriebstechnik.</w:t>
    </w:r>
  </w:p>
  <w:p w:rsidR="00A22558" w:rsidRDefault="00A22558" w:rsidP="00A22558">
    <w:pPr>
      <w:framePr w:w="2445" w:h="1259" w:hSpace="142" w:wrap="around" w:vAnchor="page" w:hAnchor="page" w:x="8971" w:y="6108" w:anchorLock="1"/>
      <w:widowControl w:val="0"/>
      <w:autoSpaceDE w:val="0"/>
      <w:autoSpaceDN w:val="0"/>
      <w:adjustRightInd w:val="0"/>
      <w:spacing w:line="170" w:lineRule="atLeast"/>
      <w:textAlignment w:val="center"/>
      <w:rPr>
        <w:rFonts w:ascii="ArialMT" w:hAnsi="ArialMT"/>
        <w:color w:val="000000"/>
        <w:spacing w:val="2"/>
        <w:sz w:val="14"/>
        <w:szCs w:val="14"/>
      </w:rPr>
    </w:pPr>
  </w:p>
  <w:p w:rsidR="00A22558" w:rsidRDefault="00A22558" w:rsidP="00A22558">
    <w:pPr>
      <w:framePr w:w="2445" w:h="1259" w:hSpace="142" w:wrap="around" w:vAnchor="page" w:hAnchor="page" w:x="8971" w:y="6108" w:anchorLock="1"/>
      <w:widowControl w:val="0"/>
      <w:autoSpaceDE w:val="0"/>
      <w:autoSpaceDN w:val="0"/>
      <w:adjustRightInd w:val="0"/>
      <w:spacing w:line="170" w:lineRule="atLeast"/>
      <w:textAlignment w:val="center"/>
      <w:rPr>
        <w:rFonts w:ascii="ArialMT" w:hAnsi="ArialMT"/>
        <w:color w:val="000000"/>
        <w:spacing w:val="2"/>
        <w:sz w:val="14"/>
        <w:szCs w:val="14"/>
      </w:rPr>
    </w:pPr>
  </w:p>
  <w:p w:rsidR="00A22558" w:rsidRDefault="00EE14F1" w:rsidP="00A22558">
    <w:pPr>
      <w:framePr w:w="2445" w:h="1259" w:hSpace="142" w:wrap="around" w:vAnchor="page" w:hAnchor="page" w:x="8971" w:y="6108" w:anchorLock="1"/>
      <w:widowControl w:val="0"/>
      <w:autoSpaceDE w:val="0"/>
      <w:autoSpaceDN w:val="0"/>
      <w:adjustRightInd w:val="0"/>
      <w:spacing w:line="170" w:lineRule="atLeast"/>
      <w:textAlignment w:val="center"/>
      <w:rPr>
        <w:rFonts w:ascii="ArialMT" w:hAnsi="ArialMT"/>
        <w:color w:val="000000"/>
        <w:spacing w:val="2"/>
        <w:sz w:val="14"/>
        <w:szCs w:val="14"/>
      </w:rPr>
    </w:pPr>
    <w:r>
      <w:rPr>
        <w:rFonts w:ascii="ArialMT" w:hAnsi="ArialMT"/>
        <w:noProof/>
        <w:color w:val="000000"/>
        <w:spacing w:val="2"/>
        <w:sz w:val="14"/>
        <w:szCs w:val="14"/>
        <w:lang w:eastAsia="de-DE"/>
      </w:rPr>
      <w:drawing>
        <wp:inline distT="0" distB="0" distL="0" distR="0">
          <wp:extent cx="1552575" cy="1027241"/>
          <wp:effectExtent l="0" t="0" r="0" b="1905"/>
          <wp:docPr id="12" name="Grafik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01-wittenstein-service-portal-smartphone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52575" cy="102724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A22558" w:rsidRDefault="00A22558" w:rsidP="00A22558">
    <w:pPr>
      <w:framePr w:w="2445" w:h="1259" w:hSpace="142" w:wrap="around" w:vAnchor="page" w:hAnchor="page" w:x="8971" w:y="6108" w:anchorLock="1"/>
      <w:widowControl w:val="0"/>
      <w:autoSpaceDE w:val="0"/>
      <w:autoSpaceDN w:val="0"/>
      <w:adjustRightInd w:val="0"/>
      <w:spacing w:line="170" w:lineRule="atLeast"/>
      <w:textAlignment w:val="center"/>
      <w:rPr>
        <w:rFonts w:ascii="ArialMT" w:hAnsi="ArialMT"/>
        <w:color w:val="000000"/>
        <w:spacing w:val="2"/>
        <w:sz w:val="14"/>
        <w:szCs w:val="14"/>
      </w:rPr>
    </w:pPr>
  </w:p>
  <w:p w:rsidR="00A22558" w:rsidRDefault="00A22558" w:rsidP="00A22558">
    <w:pPr>
      <w:framePr w:w="2445" w:h="1259" w:hSpace="142" w:wrap="around" w:vAnchor="page" w:hAnchor="page" w:x="8971" w:y="6108" w:anchorLock="1"/>
      <w:widowControl w:val="0"/>
      <w:autoSpaceDE w:val="0"/>
      <w:autoSpaceDN w:val="0"/>
      <w:adjustRightInd w:val="0"/>
      <w:spacing w:line="170" w:lineRule="atLeast"/>
      <w:textAlignment w:val="center"/>
      <w:rPr>
        <w:rFonts w:ascii="ArialMT" w:hAnsi="ArialMT"/>
        <w:color w:val="000000"/>
        <w:spacing w:val="2"/>
        <w:sz w:val="14"/>
        <w:szCs w:val="14"/>
      </w:rPr>
    </w:pPr>
  </w:p>
  <w:p w:rsidR="00A22558" w:rsidRDefault="00A22558" w:rsidP="00A22558">
    <w:pPr>
      <w:framePr w:w="2445" w:h="1259" w:hSpace="142" w:wrap="around" w:vAnchor="page" w:hAnchor="page" w:x="8971" w:y="6108" w:anchorLock="1"/>
      <w:widowControl w:val="0"/>
      <w:autoSpaceDE w:val="0"/>
      <w:autoSpaceDN w:val="0"/>
      <w:adjustRightInd w:val="0"/>
      <w:spacing w:line="170" w:lineRule="atLeast"/>
      <w:textAlignment w:val="center"/>
      <w:rPr>
        <w:rFonts w:ascii="ArialMT" w:hAnsi="ArialMT"/>
        <w:color w:val="000000"/>
        <w:spacing w:val="2"/>
        <w:sz w:val="14"/>
        <w:szCs w:val="14"/>
      </w:rPr>
    </w:pPr>
  </w:p>
  <w:p w:rsidR="00A22558" w:rsidRDefault="00A22558" w:rsidP="00A22558">
    <w:pPr>
      <w:framePr w:w="2445" w:h="1259" w:hSpace="142" w:wrap="around" w:vAnchor="page" w:hAnchor="page" w:x="8971" w:y="6108" w:anchorLock="1"/>
      <w:widowControl w:val="0"/>
      <w:autoSpaceDE w:val="0"/>
      <w:autoSpaceDN w:val="0"/>
      <w:adjustRightInd w:val="0"/>
      <w:spacing w:line="170" w:lineRule="atLeast"/>
      <w:textAlignment w:val="center"/>
      <w:rPr>
        <w:rFonts w:ascii="ArialMT" w:hAnsi="ArialMT"/>
        <w:color w:val="000000"/>
        <w:spacing w:val="2"/>
        <w:sz w:val="14"/>
        <w:szCs w:val="14"/>
      </w:rPr>
    </w:pPr>
  </w:p>
  <w:p w:rsidR="00A22558" w:rsidRDefault="00A22558" w:rsidP="00A22558">
    <w:pPr>
      <w:framePr w:w="2445" w:h="1259" w:hSpace="142" w:wrap="around" w:vAnchor="page" w:hAnchor="page" w:x="8971" w:y="6108" w:anchorLock="1"/>
      <w:widowControl w:val="0"/>
      <w:autoSpaceDE w:val="0"/>
      <w:autoSpaceDN w:val="0"/>
      <w:adjustRightInd w:val="0"/>
      <w:spacing w:line="170" w:lineRule="atLeast"/>
      <w:textAlignment w:val="center"/>
      <w:rPr>
        <w:rFonts w:ascii="ArialMT" w:hAnsi="ArialMT"/>
        <w:color w:val="000000"/>
        <w:spacing w:val="2"/>
        <w:sz w:val="14"/>
        <w:szCs w:val="14"/>
      </w:rPr>
    </w:pPr>
  </w:p>
  <w:p w:rsidR="00A22558" w:rsidRDefault="00A22558" w:rsidP="00A22558">
    <w:pPr>
      <w:framePr w:w="2445" w:h="1259" w:hSpace="142" w:wrap="around" w:vAnchor="page" w:hAnchor="page" w:x="8971" w:y="6108" w:anchorLock="1"/>
      <w:widowControl w:val="0"/>
      <w:autoSpaceDE w:val="0"/>
      <w:autoSpaceDN w:val="0"/>
      <w:adjustRightInd w:val="0"/>
      <w:spacing w:line="170" w:lineRule="atLeast"/>
      <w:textAlignment w:val="center"/>
      <w:rPr>
        <w:rFonts w:ascii="ArialMT" w:hAnsi="ArialMT"/>
        <w:color w:val="000000"/>
        <w:spacing w:val="2"/>
        <w:sz w:val="14"/>
        <w:szCs w:val="14"/>
      </w:rPr>
    </w:pPr>
  </w:p>
  <w:p w:rsidR="00A22558" w:rsidRDefault="00A22558" w:rsidP="00A22558">
    <w:pPr>
      <w:framePr w:w="2445" w:h="1259" w:hSpace="142" w:wrap="around" w:vAnchor="page" w:hAnchor="page" w:x="8971" w:y="6108" w:anchorLock="1"/>
      <w:widowControl w:val="0"/>
      <w:autoSpaceDE w:val="0"/>
      <w:autoSpaceDN w:val="0"/>
      <w:adjustRightInd w:val="0"/>
      <w:spacing w:line="170" w:lineRule="atLeast"/>
      <w:textAlignment w:val="center"/>
      <w:rPr>
        <w:rFonts w:ascii="ArialMT" w:hAnsi="ArialMT"/>
        <w:color w:val="000000"/>
        <w:spacing w:val="2"/>
        <w:sz w:val="14"/>
        <w:szCs w:val="14"/>
      </w:rPr>
    </w:pPr>
  </w:p>
  <w:p w:rsidR="00A22558" w:rsidRPr="007627A5" w:rsidRDefault="00A22558" w:rsidP="00A22558">
    <w:pPr>
      <w:framePr w:w="2445" w:h="1259" w:hSpace="142" w:wrap="around" w:vAnchor="page" w:hAnchor="page" w:x="8971" w:y="6108" w:anchorLock="1"/>
      <w:widowControl w:val="0"/>
      <w:autoSpaceDE w:val="0"/>
      <w:autoSpaceDN w:val="0"/>
      <w:adjustRightInd w:val="0"/>
      <w:spacing w:line="170" w:lineRule="atLeast"/>
      <w:textAlignment w:val="center"/>
      <w:rPr>
        <w:rFonts w:ascii="ArialMT" w:hAnsi="ArialMT"/>
        <w:spacing w:val="2"/>
        <w:sz w:val="14"/>
        <w:szCs w:val="14"/>
      </w:rPr>
    </w:pPr>
  </w:p>
  <w:p w:rsidR="00A22558" w:rsidRPr="007627A5" w:rsidRDefault="00A22558" w:rsidP="00A22558">
    <w:pPr>
      <w:framePr w:w="2445" w:h="1259" w:hSpace="142" w:wrap="around" w:vAnchor="page" w:hAnchor="page" w:x="8971" w:y="6108" w:anchorLock="1"/>
      <w:widowControl w:val="0"/>
      <w:autoSpaceDE w:val="0"/>
      <w:autoSpaceDN w:val="0"/>
      <w:adjustRightInd w:val="0"/>
      <w:spacing w:line="170" w:lineRule="atLeast"/>
      <w:textAlignment w:val="center"/>
      <w:rPr>
        <w:rFonts w:ascii="ArialMT" w:hAnsi="ArialMT"/>
        <w:spacing w:val="2"/>
        <w:sz w:val="14"/>
        <w:szCs w:val="14"/>
      </w:rPr>
    </w:pPr>
  </w:p>
  <w:p w:rsidR="00A22558" w:rsidRPr="007627A5" w:rsidRDefault="00A22558" w:rsidP="00A22558">
    <w:pPr>
      <w:framePr w:w="2445" w:h="1259" w:hSpace="142" w:wrap="around" w:vAnchor="page" w:hAnchor="page" w:x="8971" w:y="6108" w:anchorLock="1"/>
      <w:widowControl w:val="0"/>
      <w:autoSpaceDE w:val="0"/>
      <w:autoSpaceDN w:val="0"/>
      <w:adjustRightInd w:val="0"/>
      <w:spacing w:line="170" w:lineRule="atLeast"/>
      <w:textAlignment w:val="center"/>
      <w:rPr>
        <w:rFonts w:ascii="ArialMT" w:hAnsi="ArialMT"/>
        <w:spacing w:val="2"/>
        <w:sz w:val="14"/>
        <w:szCs w:val="14"/>
      </w:rPr>
    </w:pPr>
  </w:p>
  <w:p w:rsidR="00A22558" w:rsidRPr="007627A5" w:rsidRDefault="00A22558" w:rsidP="00A22558">
    <w:pPr>
      <w:framePr w:w="2445" w:h="1259" w:hSpace="142" w:wrap="around" w:vAnchor="page" w:hAnchor="page" w:x="8971" w:y="6108" w:anchorLock="1"/>
      <w:widowControl w:val="0"/>
      <w:autoSpaceDE w:val="0"/>
      <w:autoSpaceDN w:val="0"/>
      <w:adjustRightInd w:val="0"/>
      <w:spacing w:line="170" w:lineRule="atLeast"/>
      <w:textAlignment w:val="center"/>
      <w:rPr>
        <w:rFonts w:ascii="ArialMT" w:hAnsi="ArialMT"/>
        <w:spacing w:val="2"/>
        <w:sz w:val="14"/>
        <w:szCs w:val="14"/>
      </w:rPr>
    </w:pPr>
  </w:p>
  <w:p w:rsidR="00A22558" w:rsidRPr="007627A5" w:rsidRDefault="00A22558" w:rsidP="00A22558">
    <w:pPr>
      <w:framePr w:w="2445" w:h="1259" w:hSpace="142" w:wrap="around" w:vAnchor="page" w:hAnchor="page" w:x="8971" w:y="6108" w:anchorLock="1"/>
      <w:widowControl w:val="0"/>
      <w:autoSpaceDE w:val="0"/>
      <w:autoSpaceDN w:val="0"/>
      <w:adjustRightInd w:val="0"/>
      <w:spacing w:line="170" w:lineRule="atLeast"/>
      <w:textAlignment w:val="center"/>
      <w:rPr>
        <w:rFonts w:ascii="ArialMT" w:hAnsi="ArialMT"/>
        <w:spacing w:val="2"/>
        <w:sz w:val="14"/>
        <w:szCs w:val="14"/>
      </w:rPr>
    </w:pPr>
  </w:p>
  <w:p w:rsidR="00A22558" w:rsidRPr="007627A5" w:rsidRDefault="00A22558" w:rsidP="00A22558">
    <w:pPr>
      <w:framePr w:w="2445" w:h="1259" w:hSpace="142" w:wrap="around" w:vAnchor="page" w:hAnchor="page" w:x="8971" w:y="6108" w:anchorLock="1"/>
      <w:widowControl w:val="0"/>
      <w:autoSpaceDE w:val="0"/>
      <w:autoSpaceDN w:val="0"/>
      <w:adjustRightInd w:val="0"/>
      <w:spacing w:line="170" w:lineRule="atLeast"/>
      <w:textAlignment w:val="center"/>
      <w:rPr>
        <w:rFonts w:ascii="ArialMT" w:hAnsi="ArialMT"/>
        <w:spacing w:val="2"/>
        <w:sz w:val="14"/>
        <w:szCs w:val="14"/>
      </w:rPr>
    </w:pPr>
  </w:p>
  <w:p w:rsidR="00A22558" w:rsidRPr="007627A5" w:rsidRDefault="00A22558" w:rsidP="00A22558">
    <w:pPr>
      <w:framePr w:w="2445" w:h="1259" w:hSpace="142" w:wrap="around" w:vAnchor="page" w:hAnchor="page" w:x="8971" w:y="6108" w:anchorLock="1"/>
      <w:widowControl w:val="0"/>
      <w:autoSpaceDE w:val="0"/>
      <w:autoSpaceDN w:val="0"/>
      <w:adjustRightInd w:val="0"/>
      <w:spacing w:line="170" w:lineRule="atLeast"/>
      <w:textAlignment w:val="center"/>
      <w:rPr>
        <w:rFonts w:ascii="ArialMT" w:hAnsi="ArialMT"/>
        <w:spacing w:val="2"/>
        <w:sz w:val="14"/>
        <w:szCs w:val="14"/>
      </w:rPr>
    </w:pPr>
  </w:p>
  <w:p w:rsidR="00A22558" w:rsidRPr="007627A5" w:rsidRDefault="00A22558" w:rsidP="00A22558">
    <w:pPr>
      <w:framePr w:w="2445" w:h="1259" w:hSpace="142" w:wrap="around" w:vAnchor="page" w:hAnchor="page" w:x="8971" w:y="6108" w:anchorLock="1"/>
      <w:widowControl w:val="0"/>
      <w:autoSpaceDE w:val="0"/>
      <w:autoSpaceDN w:val="0"/>
      <w:adjustRightInd w:val="0"/>
      <w:spacing w:line="170" w:lineRule="atLeast"/>
      <w:textAlignment w:val="center"/>
      <w:rPr>
        <w:spacing w:val="2"/>
        <w:sz w:val="14"/>
      </w:rPr>
    </w:pPr>
  </w:p>
  <w:p w:rsidR="007627A5" w:rsidRPr="00EE14F1" w:rsidRDefault="00FA13EB" w:rsidP="003065E0">
    <w:pPr>
      <w:framePr w:w="2485" w:h="885" w:hSpace="142" w:wrap="around" w:vAnchor="page" w:hAnchor="page" w:x="8966" w:y="9392" w:anchorLock="1"/>
      <w:rPr>
        <w:rFonts w:ascii="Arial" w:hAnsi="Arial" w:cs="Arial"/>
        <w:sz w:val="14"/>
        <w:szCs w:val="14"/>
      </w:rPr>
    </w:pPr>
    <w:r w:rsidRPr="00FA13EB">
      <w:rPr>
        <w:rFonts w:ascii="Arial" w:hAnsi="Arial" w:cs="Arial"/>
        <w:sz w:val="14"/>
        <w:szCs w:val="14"/>
      </w:rPr>
      <w:t xml:space="preserve">Das </w:t>
    </w:r>
    <w:r>
      <w:rPr>
        <w:rFonts w:ascii="Arial" w:hAnsi="Arial" w:cs="Arial"/>
        <w:sz w:val="14"/>
        <w:szCs w:val="14"/>
      </w:rPr>
      <w:t>WITTENSTEIN Service Portal</w:t>
    </w:r>
    <w:r w:rsidRPr="00FA13EB">
      <w:rPr>
        <w:rFonts w:ascii="Arial" w:hAnsi="Arial" w:cs="Arial"/>
        <w:sz w:val="14"/>
        <w:szCs w:val="14"/>
      </w:rPr>
      <w:t xml:space="preserve"> ist individuell auf die Bedürfnisse von Nutzern wie Software-Entwicklern, Monteuren, </w:t>
    </w:r>
    <w:r>
      <w:rPr>
        <w:rFonts w:ascii="Arial" w:hAnsi="Arial" w:cs="Arial"/>
        <w:sz w:val="14"/>
        <w:szCs w:val="14"/>
      </w:rPr>
      <w:t>Inbetriebne</w:t>
    </w:r>
    <w:r w:rsidRPr="00FA13EB">
      <w:rPr>
        <w:rFonts w:ascii="Arial" w:hAnsi="Arial" w:cs="Arial"/>
        <w:sz w:val="14"/>
        <w:szCs w:val="14"/>
      </w:rPr>
      <w:t>hme</w:t>
    </w:r>
    <w:r>
      <w:rPr>
        <w:rFonts w:ascii="Arial" w:hAnsi="Arial" w:cs="Arial"/>
        <w:sz w:val="14"/>
        <w:szCs w:val="14"/>
      </w:rPr>
      <w:t>r</w:t>
    </w:r>
    <w:r w:rsidRPr="00FA13EB">
      <w:rPr>
        <w:rFonts w:ascii="Arial" w:hAnsi="Arial" w:cs="Arial"/>
        <w:sz w:val="14"/>
        <w:szCs w:val="14"/>
      </w:rPr>
      <w:t>n, Instandhaltern und Servi</w:t>
    </w:r>
    <w:r>
      <w:rPr>
        <w:rFonts w:ascii="Arial" w:hAnsi="Arial" w:cs="Arial"/>
        <w:sz w:val="14"/>
        <w:szCs w:val="14"/>
      </w:rPr>
      <w:t>ceingenieuren zugeschnitten.</w:t>
    </w:r>
  </w:p>
  <w:p w:rsidR="005756EF" w:rsidRPr="00F078CD" w:rsidRDefault="00E41FF4" w:rsidP="005756EF">
    <w:pPr>
      <w:framePr w:w="1537" w:h="181" w:hSpace="142" w:wrap="around" w:vAnchor="text" w:hAnchor="page" w:x="9007" w:y="13816"/>
      <w:rPr>
        <w:rFonts w:ascii="Arial" w:hAnsi="Arial" w:cs="Arial"/>
        <w:b/>
        <w:sz w:val="14"/>
        <w:szCs w:val="14"/>
      </w:rPr>
    </w:pPr>
    <w:r>
      <w:rPr>
        <w:rFonts w:ascii="Arial" w:hAnsi="Arial" w:cs="Arial"/>
        <w:b/>
        <w:sz w:val="14"/>
        <w:szCs w:val="14"/>
      </w:rPr>
      <w:t>WITTENSTEIN SE</w:t>
    </w:r>
  </w:p>
  <w:p w:rsidR="00551561" w:rsidRDefault="003103D5">
    <w:pPr>
      <w:pStyle w:val="Kopfzeile"/>
    </w:pPr>
    <w:r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58240" behindDoc="1" locked="1" layoutInCell="0" allowOverlap="0" wp14:anchorId="07A4F06A">
              <wp:simplePos x="0" y="0"/>
              <wp:positionH relativeFrom="column">
                <wp:posOffset>2346960</wp:posOffset>
              </wp:positionH>
              <wp:positionV relativeFrom="page">
                <wp:posOffset>239395</wp:posOffset>
              </wp:positionV>
              <wp:extent cx="3819525" cy="10173335"/>
              <wp:effectExtent l="3810" t="10795" r="5715" b="7620"/>
              <wp:wrapNone/>
              <wp:docPr id="1" name="Gruppieren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819525" cy="10173335"/>
                        <a:chOff x="0" y="-438"/>
                        <a:chExt cx="38191" cy="101727"/>
                      </a:xfrm>
                    </wpg:grpSpPr>
                    <wps:wsp>
                      <wps:cNvPr id="4" name="Line 5"/>
                      <wps:cNvCnPr>
                        <a:cxnSpLocks noChangeShapeType="1"/>
                      </wps:cNvCnPr>
                      <wps:spPr bwMode="auto">
                        <a:xfrm>
                          <a:off x="23332" y="-438"/>
                          <a:ext cx="0" cy="101726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7" name="Line 6"/>
                      <wps:cNvCnPr>
                        <a:cxnSpLocks noChangeShapeType="1"/>
                      </wps:cNvCnPr>
                      <wps:spPr bwMode="auto">
                        <a:xfrm>
                          <a:off x="23332" y="90809"/>
                          <a:ext cx="14859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pic:pic xmlns:pic="http://schemas.openxmlformats.org/drawingml/2006/picture">
                      <pic:nvPicPr>
                        <pic:cNvPr id="10" name="Bild 11" descr="Wittenstein"/>
                        <pic:cNvPicPr>
                          <a:picLocks noChangeAspect="1"/>
                        </pic:cNvPicPr>
                      </pic:nvPicPr>
                      <pic:blipFill>
                        <a:blip r:embed="rId2" cstate="screen">
                          <a:extLst>
                            <a:ext uri="{28A0092B-C50C-407E-A947-70E740481C1C}">
                              <a14:useLocalDpi xmlns:a14="http://schemas.microsoft.com/office/drawing/2010/main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1891"/>
                          <a:ext cx="11193" cy="9144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2B9C51F7" id="Gruppieren 5" o:spid="_x0000_s1026" style="position:absolute;margin-left:184.8pt;margin-top:18.85pt;width:300.75pt;height:801.05pt;z-index:-251658240;mso-position-vertical-relative:page;mso-width-relative:margin;mso-height-relative:margin" coordorigin=",-438" coordsize="38191,101727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" o:allowincell="f" o:allowoverlap="f">
              <v:line id="Line 5" o:spid="_x0000_s1027" style="position:absolute;visibility:visible;mso-wrap-style:square" from="23332,-438" to="23332,1012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" strokeweight=".25pt"/>
              <v:line id="Line 6" o:spid="_x0000_s1028" style="position:absolute;visibility:visible;mso-wrap-style:square" from="23332,90809" to="38191,908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" strokeweight=".25pt"/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Bild 11" o:spid="_x0000_s1029" type="#_x0000_t75" alt="Wittenstein" style="position:absolute;top:1891;width:11193;height:914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">
                <v:imagedata r:id="rId3" o:title="Wittenstein"/>
                <v:path arrowok="t"/>
              </v:shape>
              <w10:wrap anchory="page"/>
              <w10:anchorlock/>
            </v:group>
          </w:pict>
        </mc:Fallback>
      </mc:AlternateContent>
    </w:r>
  </w:p>
  <w:p w:rsidR="00B23BAB" w:rsidRDefault="00B23BAB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562C60D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00046A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268314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D6366A9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4C782D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488863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464548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1D6AF1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3E9AEC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6556175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A8581D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09292DF9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0930398E"/>
    <w:multiLevelType w:val="multilevel"/>
    <w:tmpl w:val="33B06E7A"/>
    <w:styleLink w:val="Listenformatvorlage2"/>
    <w:lvl w:ilvl="0">
      <w:start w:val="1"/>
      <w:numFmt w:val="decimal"/>
      <w:lvlText w:val="%1."/>
      <w:lvlJc w:val="left"/>
      <w:pPr>
        <w:tabs>
          <w:tab w:val="num" w:pos="227"/>
        </w:tabs>
        <w:ind w:left="227" w:hanging="22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52"/>
        </w:tabs>
        <w:ind w:left="652" w:hanging="36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120"/>
        </w:tabs>
        <w:ind w:left="1120" w:hanging="553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88"/>
        </w:tabs>
        <w:ind w:left="1588" w:hanging="73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055"/>
        </w:tabs>
        <w:ind w:left="2055" w:hanging="921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3"/>
        </w:tabs>
        <w:ind w:left="2523" w:hanging="110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991"/>
        </w:tabs>
        <w:ind w:left="2991" w:hanging="129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459"/>
        </w:tabs>
        <w:ind w:left="3459" w:hanging="147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26"/>
        </w:tabs>
        <w:ind w:left="3926" w:hanging="1658"/>
      </w:pPr>
      <w:rPr>
        <w:rFonts w:hint="default"/>
      </w:rPr>
    </w:lvl>
  </w:abstractNum>
  <w:abstractNum w:abstractNumId="13" w15:restartNumberingAfterBreak="0">
    <w:nsid w:val="095B1FE4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isLgl/>
      <w:lvlText w:val="Abschnitt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4" w15:restartNumberingAfterBreak="0">
    <w:nsid w:val="183E3A83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24D11A50"/>
    <w:multiLevelType w:val="multilevel"/>
    <w:tmpl w:val="F0DA77E2"/>
    <w:styleLink w:val="Listenformatvorlage3"/>
    <w:lvl w:ilvl="0">
      <w:start w:val="1"/>
      <w:numFmt w:val="decimal"/>
      <w:lvlText w:val="%1.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1">
      <w:start w:val="1"/>
      <w:numFmt w:val="decimal"/>
      <w:lvlText w:val="%2.%1.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80"/>
        </w:tabs>
        <w:ind w:left="680" w:hanging="680"/>
      </w:pPr>
      <w:rPr>
        <w:rFonts w:hint="default"/>
      </w:rPr>
    </w:lvl>
  </w:abstractNum>
  <w:abstractNum w:abstractNumId="16" w15:restartNumberingAfterBreak="0">
    <w:nsid w:val="26CF1274"/>
    <w:multiLevelType w:val="hybridMultilevel"/>
    <w:tmpl w:val="36582F5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03646CD"/>
    <w:multiLevelType w:val="multilevel"/>
    <w:tmpl w:val="FBCA3F2A"/>
    <w:numStyleLink w:val="Listenformatvorlage1"/>
  </w:abstractNum>
  <w:abstractNum w:abstractNumId="18" w15:restartNumberingAfterBreak="0">
    <w:nsid w:val="315B1E1B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isLgl/>
      <w:lvlText w:val="Abschnitt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9" w15:restartNumberingAfterBreak="0">
    <w:nsid w:val="32EB1CEE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 w15:restartNumberingAfterBreak="0">
    <w:nsid w:val="357A5453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39006DC6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45B158E4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 w15:restartNumberingAfterBreak="0">
    <w:nsid w:val="46CF284E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50F33461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5" w15:restartNumberingAfterBreak="0">
    <w:nsid w:val="5BD307E5"/>
    <w:multiLevelType w:val="multilevel"/>
    <w:tmpl w:val="FBCA3F2A"/>
    <w:styleLink w:val="Listenformatvorlage1"/>
    <w:lvl w:ilvl="0">
      <w:start w:val="1"/>
      <w:numFmt w:val="decimal"/>
      <w:lvlText w:val="%1."/>
      <w:lvlJc w:val="left"/>
      <w:pPr>
        <w:tabs>
          <w:tab w:val="num" w:pos="227"/>
        </w:tabs>
        <w:ind w:left="227" w:hanging="22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11"/>
        </w:tabs>
        <w:ind w:left="411" w:hanging="41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595"/>
        </w:tabs>
        <w:ind w:left="595" w:hanging="59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964"/>
        </w:tabs>
        <w:ind w:left="964" w:hanging="96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148"/>
        </w:tabs>
        <w:ind w:left="1148" w:hanging="114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332"/>
        </w:tabs>
        <w:ind w:left="1332" w:hanging="1332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517"/>
        </w:tabs>
        <w:ind w:left="1517" w:hanging="151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701"/>
        </w:tabs>
        <w:ind w:left="1701" w:hanging="1701"/>
      </w:pPr>
      <w:rPr>
        <w:rFonts w:hint="default"/>
      </w:rPr>
    </w:lvl>
  </w:abstractNum>
  <w:abstractNum w:abstractNumId="26" w15:restartNumberingAfterBreak="0">
    <w:nsid w:val="71785C00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7" w15:restartNumberingAfterBreak="0">
    <w:nsid w:val="7E107329"/>
    <w:multiLevelType w:val="multilevel"/>
    <w:tmpl w:val="6AFCC386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isLgl/>
      <w:lvlText w:val="Abschnitt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>
    <w:abstractNumId w:val="21"/>
  </w:num>
  <w:num w:numId="2">
    <w:abstractNumId w:val="19"/>
  </w:num>
  <w:num w:numId="3">
    <w:abstractNumId w:val="13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23"/>
  </w:num>
  <w:num w:numId="15">
    <w:abstractNumId w:val="10"/>
  </w:num>
  <w:num w:numId="16">
    <w:abstractNumId w:val="26"/>
  </w:num>
  <w:num w:numId="17">
    <w:abstractNumId w:val="14"/>
  </w:num>
  <w:num w:numId="18">
    <w:abstractNumId w:val="22"/>
  </w:num>
  <w:num w:numId="19">
    <w:abstractNumId w:val="24"/>
  </w:num>
  <w:num w:numId="20">
    <w:abstractNumId w:val="11"/>
  </w:num>
  <w:num w:numId="21">
    <w:abstractNumId w:val="20"/>
  </w:num>
  <w:num w:numId="22">
    <w:abstractNumId w:val="27"/>
  </w:num>
  <w:num w:numId="23">
    <w:abstractNumId w:val="18"/>
  </w:num>
  <w:num w:numId="24">
    <w:abstractNumId w:val="25"/>
  </w:num>
  <w:num w:numId="25">
    <w:abstractNumId w:val="12"/>
  </w:num>
  <w:num w:numId="26">
    <w:abstractNumId w:val="15"/>
  </w:num>
  <w:num w:numId="27">
    <w:abstractNumId w:val="16"/>
  </w:num>
  <w:num w:numId="2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3"/>
  <w:activeWritingStyle w:appName="MSWord" w:lang="de-DE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567"/>
  <w:hyphenationZone w:val="425"/>
  <w:drawingGridHorizontalSpacing w:val="57"/>
  <w:drawingGridVerticalSpacing w:val="57"/>
  <w:displayHorizontalDrawingGridEvery w:val="5"/>
  <w:displayVerticalDrawingGridEvery w:val="5"/>
  <w:characterSpacingControl w:val="doNotCompress"/>
  <w:hdrShapeDefaults>
    <o:shapedefaults v:ext="edit" spidmax="1064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0DB4"/>
    <w:rsid w:val="000049DB"/>
    <w:rsid w:val="000055CE"/>
    <w:rsid w:val="00021079"/>
    <w:rsid w:val="0002787A"/>
    <w:rsid w:val="00037EB0"/>
    <w:rsid w:val="00040699"/>
    <w:rsid w:val="00046B96"/>
    <w:rsid w:val="00055ABE"/>
    <w:rsid w:val="00075E06"/>
    <w:rsid w:val="00084139"/>
    <w:rsid w:val="0009490E"/>
    <w:rsid w:val="00094A50"/>
    <w:rsid w:val="000A5474"/>
    <w:rsid w:val="000E52F8"/>
    <w:rsid w:val="0010111B"/>
    <w:rsid w:val="00126025"/>
    <w:rsid w:val="0013093C"/>
    <w:rsid w:val="00161394"/>
    <w:rsid w:val="00192409"/>
    <w:rsid w:val="00196625"/>
    <w:rsid w:val="00196D4D"/>
    <w:rsid w:val="001B5B84"/>
    <w:rsid w:val="001C181D"/>
    <w:rsid w:val="001F4A3A"/>
    <w:rsid w:val="001F6AD1"/>
    <w:rsid w:val="00216485"/>
    <w:rsid w:val="00224615"/>
    <w:rsid w:val="00225D9F"/>
    <w:rsid w:val="00233D7A"/>
    <w:rsid w:val="0023705F"/>
    <w:rsid w:val="0024678A"/>
    <w:rsid w:val="0024778E"/>
    <w:rsid w:val="00285082"/>
    <w:rsid w:val="00290739"/>
    <w:rsid w:val="002950DF"/>
    <w:rsid w:val="002A1565"/>
    <w:rsid w:val="002E6307"/>
    <w:rsid w:val="002F2D03"/>
    <w:rsid w:val="002F40E5"/>
    <w:rsid w:val="003065E0"/>
    <w:rsid w:val="00306E76"/>
    <w:rsid w:val="003103D5"/>
    <w:rsid w:val="00311064"/>
    <w:rsid w:val="003172C5"/>
    <w:rsid w:val="00321EB2"/>
    <w:rsid w:val="00325BCA"/>
    <w:rsid w:val="003801B9"/>
    <w:rsid w:val="003B0DD5"/>
    <w:rsid w:val="003D6341"/>
    <w:rsid w:val="003D6842"/>
    <w:rsid w:val="003E25F2"/>
    <w:rsid w:val="004074C8"/>
    <w:rsid w:val="00412CA4"/>
    <w:rsid w:val="00423092"/>
    <w:rsid w:val="004308A9"/>
    <w:rsid w:val="00440F79"/>
    <w:rsid w:val="00454739"/>
    <w:rsid w:val="00486B3B"/>
    <w:rsid w:val="00491BD7"/>
    <w:rsid w:val="004A79AA"/>
    <w:rsid w:val="004C429A"/>
    <w:rsid w:val="004D07A3"/>
    <w:rsid w:val="004D0FEF"/>
    <w:rsid w:val="00502B7D"/>
    <w:rsid w:val="00507F35"/>
    <w:rsid w:val="00515472"/>
    <w:rsid w:val="0052220F"/>
    <w:rsid w:val="005252A4"/>
    <w:rsid w:val="005258FF"/>
    <w:rsid w:val="0053585A"/>
    <w:rsid w:val="00542C7A"/>
    <w:rsid w:val="00551561"/>
    <w:rsid w:val="0055505A"/>
    <w:rsid w:val="005756EF"/>
    <w:rsid w:val="00577486"/>
    <w:rsid w:val="0059227D"/>
    <w:rsid w:val="0059321C"/>
    <w:rsid w:val="00594843"/>
    <w:rsid w:val="00594CD1"/>
    <w:rsid w:val="005B6BE8"/>
    <w:rsid w:val="005C09E4"/>
    <w:rsid w:val="005C2620"/>
    <w:rsid w:val="005E29AE"/>
    <w:rsid w:val="005F4013"/>
    <w:rsid w:val="0061066A"/>
    <w:rsid w:val="00631774"/>
    <w:rsid w:val="00637D63"/>
    <w:rsid w:val="00651425"/>
    <w:rsid w:val="00653169"/>
    <w:rsid w:val="00662EE4"/>
    <w:rsid w:val="006716C1"/>
    <w:rsid w:val="00672959"/>
    <w:rsid w:val="00674FB7"/>
    <w:rsid w:val="00675DDB"/>
    <w:rsid w:val="0067722B"/>
    <w:rsid w:val="0069402F"/>
    <w:rsid w:val="006A486B"/>
    <w:rsid w:val="006C20E4"/>
    <w:rsid w:val="006C281C"/>
    <w:rsid w:val="006C484C"/>
    <w:rsid w:val="006E5947"/>
    <w:rsid w:val="00723851"/>
    <w:rsid w:val="00727AB1"/>
    <w:rsid w:val="00741B34"/>
    <w:rsid w:val="00744C76"/>
    <w:rsid w:val="007627A5"/>
    <w:rsid w:val="00775529"/>
    <w:rsid w:val="00783206"/>
    <w:rsid w:val="00784580"/>
    <w:rsid w:val="00787015"/>
    <w:rsid w:val="007A648D"/>
    <w:rsid w:val="007D5EE7"/>
    <w:rsid w:val="007E1B3A"/>
    <w:rsid w:val="007F1652"/>
    <w:rsid w:val="007F373B"/>
    <w:rsid w:val="00803E65"/>
    <w:rsid w:val="00814EDE"/>
    <w:rsid w:val="00816164"/>
    <w:rsid w:val="00821456"/>
    <w:rsid w:val="00872357"/>
    <w:rsid w:val="00877EB9"/>
    <w:rsid w:val="0088602E"/>
    <w:rsid w:val="00887DF7"/>
    <w:rsid w:val="008B1946"/>
    <w:rsid w:val="008C66C6"/>
    <w:rsid w:val="008D220C"/>
    <w:rsid w:val="00930B86"/>
    <w:rsid w:val="0093418D"/>
    <w:rsid w:val="00955924"/>
    <w:rsid w:val="00990DB4"/>
    <w:rsid w:val="00995F4C"/>
    <w:rsid w:val="009B1BF2"/>
    <w:rsid w:val="009D506F"/>
    <w:rsid w:val="009F144F"/>
    <w:rsid w:val="009F20FE"/>
    <w:rsid w:val="00A03016"/>
    <w:rsid w:val="00A0567E"/>
    <w:rsid w:val="00A14A1D"/>
    <w:rsid w:val="00A20890"/>
    <w:rsid w:val="00A2205B"/>
    <w:rsid w:val="00A22558"/>
    <w:rsid w:val="00A24717"/>
    <w:rsid w:val="00A33480"/>
    <w:rsid w:val="00A36E1F"/>
    <w:rsid w:val="00A54E9F"/>
    <w:rsid w:val="00A85DAD"/>
    <w:rsid w:val="00AA6487"/>
    <w:rsid w:val="00AB46A2"/>
    <w:rsid w:val="00AB4BAA"/>
    <w:rsid w:val="00AC0DF7"/>
    <w:rsid w:val="00AC4A27"/>
    <w:rsid w:val="00AE16D0"/>
    <w:rsid w:val="00AE66D5"/>
    <w:rsid w:val="00AF69ED"/>
    <w:rsid w:val="00B06414"/>
    <w:rsid w:val="00B17EAE"/>
    <w:rsid w:val="00B23BAB"/>
    <w:rsid w:val="00B27296"/>
    <w:rsid w:val="00B43C56"/>
    <w:rsid w:val="00B674B2"/>
    <w:rsid w:val="00B9071F"/>
    <w:rsid w:val="00BC5349"/>
    <w:rsid w:val="00BD69A7"/>
    <w:rsid w:val="00BF5603"/>
    <w:rsid w:val="00C1347F"/>
    <w:rsid w:val="00C26870"/>
    <w:rsid w:val="00C3208E"/>
    <w:rsid w:val="00C45C64"/>
    <w:rsid w:val="00C514CF"/>
    <w:rsid w:val="00C52FE2"/>
    <w:rsid w:val="00C57098"/>
    <w:rsid w:val="00C62472"/>
    <w:rsid w:val="00C73D3F"/>
    <w:rsid w:val="00CB4211"/>
    <w:rsid w:val="00CC6EC2"/>
    <w:rsid w:val="00CD0E2F"/>
    <w:rsid w:val="00CE53C1"/>
    <w:rsid w:val="00CF0858"/>
    <w:rsid w:val="00CF1BCF"/>
    <w:rsid w:val="00CF2F93"/>
    <w:rsid w:val="00D20BF8"/>
    <w:rsid w:val="00D30A4F"/>
    <w:rsid w:val="00D35A0A"/>
    <w:rsid w:val="00D377E9"/>
    <w:rsid w:val="00D44186"/>
    <w:rsid w:val="00D63C37"/>
    <w:rsid w:val="00DB2CEB"/>
    <w:rsid w:val="00DC3644"/>
    <w:rsid w:val="00DC4EB6"/>
    <w:rsid w:val="00DC5E12"/>
    <w:rsid w:val="00DE6843"/>
    <w:rsid w:val="00DF442F"/>
    <w:rsid w:val="00DF7C12"/>
    <w:rsid w:val="00E058B8"/>
    <w:rsid w:val="00E169A0"/>
    <w:rsid w:val="00E25A17"/>
    <w:rsid w:val="00E41FF4"/>
    <w:rsid w:val="00E43C70"/>
    <w:rsid w:val="00E52361"/>
    <w:rsid w:val="00E6035D"/>
    <w:rsid w:val="00E63DEB"/>
    <w:rsid w:val="00E726F4"/>
    <w:rsid w:val="00E80FA2"/>
    <w:rsid w:val="00EA21FF"/>
    <w:rsid w:val="00EA292F"/>
    <w:rsid w:val="00EA4D41"/>
    <w:rsid w:val="00EA6527"/>
    <w:rsid w:val="00EE14F1"/>
    <w:rsid w:val="00EE24F4"/>
    <w:rsid w:val="00F007ED"/>
    <w:rsid w:val="00F035A4"/>
    <w:rsid w:val="00F1244B"/>
    <w:rsid w:val="00F34688"/>
    <w:rsid w:val="00F37E53"/>
    <w:rsid w:val="00F41791"/>
    <w:rsid w:val="00F62004"/>
    <w:rsid w:val="00F628B7"/>
    <w:rsid w:val="00F755A8"/>
    <w:rsid w:val="00F77F44"/>
    <w:rsid w:val="00FA13EB"/>
    <w:rsid w:val="00FA20B6"/>
    <w:rsid w:val="00FA33C1"/>
    <w:rsid w:val="00FA67C1"/>
    <w:rsid w:val="00FA6D90"/>
    <w:rsid w:val="00FB3C96"/>
    <w:rsid w:val="00FB74AE"/>
    <w:rsid w:val="00FC6FD4"/>
    <w:rsid w:val="00FD04AF"/>
    <w:rsid w:val="00FE112B"/>
    <w:rsid w:val="00FE3B6C"/>
    <w:rsid w:val="00FE6F7F"/>
    <w:rsid w:val="00FF2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497"/>
    <o:shapelayout v:ext="edit">
      <o:idmap v:ext="edit" data="1"/>
    </o:shapelayout>
  </w:shapeDefaults>
  <w:decimalSymbol w:val=","/>
  <w:listSeparator w:val=";"/>
  <w15:docId w15:val="{BC2013B7-ED16-4531-ACD0-14A661582A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D20BF8"/>
    <w:pPr>
      <w:spacing w:after="0" w:line="264" w:lineRule="auto"/>
    </w:pPr>
  </w:style>
  <w:style w:type="paragraph" w:styleId="berschrift1">
    <w:name w:val="heading 1"/>
    <w:aliases w:val="1. Überschrift"/>
    <w:basedOn w:val="Standard"/>
    <w:next w:val="Standard"/>
    <w:link w:val="berschrift1Zchn"/>
    <w:uiPriority w:val="9"/>
    <w:qFormat/>
    <w:rsid w:val="00995F4C"/>
    <w:pPr>
      <w:keepNext/>
      <w:keepLines/>
      <w:spacing w:before="360"/>
      <w:outlineLvl w:val="0"/>
    </w:pPr>
    <w:rPr>
      <w:rFonts w:asciiTheme="majorHAnsi" w:eastAsiaTheme="majorEastAsia" w:hAnsiTheme="majorHAnsi" w:cstheme="majorBidi"/>
      <w:b/>
      <w:bCs/>
      <w:szCs w:val="28"/>
    </w:rPr>
  </w:style>
  <w:style w:type="paragraph" w:styleId="berschrift2">
    <w:name w:val="heading 2"/>
    <w:aliases w:val="2. Überschrift"/>
    <w:basedOn w:val="berschrift1"/>
    <w:next w:val="Standard"/>
    <w:link w:val="berschrift2Zchn"/>
    <w:uiPriority w:val="9"/>
    <w:semiHidden/>
    <w:unhideWhenUsed/>
    <w:qFormat/>
    <w:rsid w:val="00995F4C"/>
    <w:pPr>
      <w:spacing w:before="200"/>
      <w:outlineLvl w:val="1"/>
    </w:pPr>
    <w:rPr>
      <w:bCs w:val="0"/>
      <w:szCs w:val="26"/>
    </w:rPr>
  </w:style>
  <w:style w:type="paragraph" w:styleId="berschrift3">
    <w:name w:val="heading 3"/>
    <w:aliases w:val="3. Überschrift"/>
    <w:basedOn w:val="berschrift2"/>
    <w:next w:val="Standard"/>
    <w:link w:val="berschrift3Zchn"/>
    <w:uiPriority w:val="9"/>
    <w:semiHidden/>
    <w:unhideWhenUsed/>
    <w:qFormat/>
    <w:rsid w:val="00995F4C"/>
    <w:pPr>
      <w:outlineLvl w:val="2"/>
    </w:pPr>
    <w:rPr>
      <w:bCs/>
    </w:rPr>
  </w:style>
  <w:style w:type="paragraph" w:styleId="berschrift4">
    <w:name w:val="heading 4"/>
    <w:aliases w:val="4. Überschrift"/>
    <w:basedOn w:val="berschrift3"/>
    <w:next w:val="Standard"/>
    <w:link w:val="berschrift4Zchn"/>
    <w:uiPriority w:val="9"/>
    <w:semiHidden/>
    <w:unhideWhenUsed/>
    <w:qFormat/>
    <w:rsid w:val="00995F4C"/>
    <w:pPr>
      <w:outlineLvl w:val="3"/>
    </w:pPr>
    <w:rPr>
      <w:bCs w:val="0"/>
      <w:iCs/>
    </w:rPr>
  </w:style>
  <w:style w:type="paragraph" w:styleId="berschrift5">
    <w:name w:val="heading 5"/>
    <w:aliases w:val="5. Überschrift"/>
    <w:basedOn w:val="berschrift4"/>
    <w:next w:val="Standard"/>
    <w:link w:val="berschrift5Zchn"/>
    <w:uiPriority w:val="9"/>
    <w:semiHidden/>
    <w:unhideWhenUsed/>
    <w:qFormat/>
    <w:rsid w:val="00995F4C"/>
    <w:pPr>
      <w:outlineLvl w:val="4"/>
    </w:pPr>
  </w:style>
  <w:style w:type="paragraph" w:styleId="berschrift6">
    <w:name w:val="heading 6"/>
    <w:aliases w:val="6. Überschrift"/>
    <w:basedOn w:val="berschrift5"/>
    <w:next w:val="Standard"/>
    <w:link w:val="berschrift6Zchn"/>
    <w:uiPriority w:val="9"/>
    <w:semiHidden/>
    <w:unhideWhenUsed/>
    <w:qFormat/>
    <w:rsid w:val="00995F4C"/>
    <w:pPr>
      <w:outlineLvl w:val="5"/>
    </w:pPr>
    <w:rPr>
      <w:iCs w:val="0"/>
    </w:rPr>
  </w:style>
  <w:style w:type="paragraph" w:styleId="berschrift7">
    <w:name w:val="heading 7"/>
    <w:aliases w:val="7. Überschrift"/>
    <w:basedOn w:val="berschrift6"/>
    <w:next w:val="Standard"/>
    <w:link w:val="berschrift7Zchn"/>
    <w:uiPriority w:val="9"/>
    <w:semiHidden/>
    <w:unhideWhenUsed/>
    <w:qFormat/>
    <w:rsid w:val="00502B7D"/>
    <w:pPr>
      <w:outlineLvl w:val="6"/>
    </w:pPr>
    <w:rPr>
      <w:iCs/>
    </w:rPr>
  </w:style>
  <w:style w:type="paragraph" w:styleId="berschrift8">
    <w:name w:val="heading 8"/>
    <w:aliases w:val="8. Überschrift"/>
    <w:basedOn w:val="berschrift7"/>
    <w:next w:val="Standard"/>
    <w:link w:val="berschrift8Zchn"/>
    <w:uiPriority w:val="9"/>
    <w:semiHidden/>
    <w:unhideWhenUsed/>
    <w:qFormat/>
    <w:rsid w:val="00995F4C"/>
    <w:pPr>
      <w:outlineLvl w:val="7"/>
    </w:pPr>
    <w:rPr>
      <w:szCs w:val="20"/>
    </w:rPr>
  </w:style>
  <w:style w:type="paragraph" w:styleId="berschrift9">
    <w:name w:val="heading 9"/>
    <w:aliases w:val="9. Überschrift"/>
    <w:basedOn w:val="berschrift8"/>
    <w:next w:val="Standard"/>
    <w:link w:val="berschrift9Zchn"/>
    <w:uiPriority w:val="9"/>
    <w:semiHidden/>
    <w:unhideWhenUsed/>
    <w:qFormat/>
    <w:rsid w:val="00995F4C"/>
    <w:pPr>
      <w:outlineLvl w:val="8"/>
    </w:pPr>
    <w:rPr>
      <w:iCs w:val="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basedOn w:val="Standard"/>
    <w:uiPriority w:val="1"/>
    <w:qFormat/>
    <w:rsid w:val="00F41791"/>
    <w:pPr>
      <w:spacing w:line="240" w:lineRule="auto"/>
    </w:pPr>
  </w:style>
  <w:style w:type="character" w:customStyle="1" w:styleId="berschrift1Zchn">
    <w:name w:val="Überschrift 1 Zchn"/>
    <w:aliases w:val="1. Überschrift Zchn"/>
    <w:basedOn w:val="Absatz-Standardschriftart"/>
    <w:link w:val="berschrift1"/>
    <w:uiPriority w:val="9"/>
    <w:rsid w:val="00F628B7"/>
    <w:rPr>
      <w:rFonts w:asciiTheme="majorHAnsi" w:eastAsiaTheme="majorEastAsia" w:hAnsiTheme="majorHAnsi" w:cstheme="majorBidi"/>
      <w:b/>
      <w:bCs/>
      <w:szCs w:val="28"/>
    </w:rPr>
  </w:style>
  <w:style w:type="character" w:customStyle="1" w:styleId="berschrift2Zchn">
    <w:name w:val="Überschrift 2 Zchn"/>
    <w:aliases w:val="2. Überschrift Zchn"/>
    <w:basedOn w:val="Absatz-Standardschriftart"/>
    <w:link w:val="berschrift2"/>
    <w:uiPriority w:val="9"/>
    <w:semiHidden/>
    <w:rsid w:val="00F628B7"/>
    <w:rPr>
      <w:rFonts w:asciiTheme="majorHAnsi" w:eastAsiaTheme="majorEastAsia" w:hAnsiTheme="majorHAnsi" w:cstheme="majorBidi"/>
      <w:b/>
      <w:szCs w:val="26"/>
    </w:rPr>
  </w:style>
  <w:style w:type="paragraph" w:styleId="Titel">
    <w:name w:val="Title"/>
    <w:basedOn w:val="Standard"/>
    <w:next w:val="Standard"/>
    <w:link w:val="TitelZchn"/>
    <w:uiPriority w:val="10"/>
    <w:qFormat/>
    <w:rsid w:val="00F41791"/>
    <w:pPr>
      <w:contextualSpacing/>
    </w:pPr>
    <w:rPr>
      <w:rFonts w:asciiTheme="majorHAnsi" w:eastAsiaTheme="majorEastAsia" w:hAnsiTheme="majorHAnsi" w:cstheme="majorBidi"/>
      <w:b/>
      <w:smallCaps/>
      <w:spacing w:val="6"/>
      <w:kern w:val="28"/>
      <w:sz w:val="28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F41791"/>
    <w:rPr>
      <w:rFonts w:asciiTheme="majorHAnsi" w:eastAsiaTheme="majorEastAsia" w:hAnsiTheme="majorHAnsi" w:cstheme="majorBidi"/>
      <w:b/>
      <w:smallCaps/>
      <w:spacing w:val="6"/>
      <w:kern w:val="28"/>
      <w:sz w:val="28"/>
      <w:szCs w:val="52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F41791"/>
    <w:pPr>
      <w:numPr>
        <w:ilvl w:val="1"/>
      </w:numPr>
      <w:ind w:left="709"/>
    </w:pPr>
    <w:rPr>
      <w:rFonts w:asciiTheme="majorHAnsi" w:eastAsiaTheme="majorEastAsia" w:hAnsiTheme="majorHAnsi" w:cstheme="majorBidi"/>
      <w:iCs/>
      <w:spacing w:val="6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F41791"/>
    <w:rPr>
      <w:rFonts w:asciiTheme="majorHAnsi" w:eastAsiaTheme="majorEastAsia" w:hAnsiTheme="majorHAnsi" w:cstheme="majorBidi"/>
      <w:iCs/>
      <w:spacing w:val="6"/>
      <w:szCs w:val="24"/>
    </w:rPr>
  </w:style>
  <w:style w:type="character" w:styleId="SchwacheHervorhebung">
    <w:name w:val="Subtle Emphasis"/>
    <w:basedOn w:val="Absatz-Standardschriftart"/>
    <w:uiPriority w:val="19"/>
    <w:qFormat/>
    <w:rsid w:val="00F41791"/>
    <w:rPr>
      <w:i w:val="0"/>
      <w:iCs/>
      <w:color w:val="808080" w:themeColor="text1" w:themeTint="7F"/>
    </w:rPr>
  </w:style>
  <w:style w:type="character" w:styleId="Hervorhebung">
    <w:name w:val="Emphasis"/>
    <w:basedOn w:val="Absatz-Standardschriftart"/>
    <w:uiPriority w:val="20"/>
    <w:qFormat/>
    <w:rsid w:val="00F41791"/>
    <w:rPr>
      <w:b/>
      <w:i w:val="0"/>
      <w:iCs/>
    </w:rPr>
  </w:style>
  <w:style w:type="character" w:styleId="IntensiveHervorhebung">
    <w:name w:val="Intense Emphasis"/>
    <w:basedOn w:val="Absatz-Standardschriftart"/>
    <w:uiPriority w:val="21"/>
    <w:qFormat/>
    <w:rsid w:val="00F41791"/>
    <w:rPr>
      <w:b/>
      <w:bCs/>
      <w:i w:val="0"/>
      <w:iCs/>
      <w:color w:val="6FA2AE" w:themeColor="accent1"/>
    </w:rPr>
  </w:style>
  <w:style w:type="paragraph" w:styleId="Zitat">
    <w:name w:val="Quote"/>
    <w:basedOn w:val="Standard"/>
    <w:next w:val="Standard"/>
    <w:link w:val="ZitatZchn"/>
    <w:uiPriority w:val="29"/>
    <w:qFormat/>
    <w:rsid w:val="00F035A4"/>
    <w:pPr>
      <w:spacing w:before="100"/>
    </w:pPr>
    <w:rPr>
      <w:i/>
      <w:iCs/>
      <w:color w:val="000000" w:themeColor="text1"/>
    </w:rPr>
  </w:style>
  <w:style w:type="character" w:customStyle="1" w:styleId="ZitatZchn">
    <w:name w:val="Zitat Zchn"/>
    <w:basedOn w:val="Absatz-Standardschriftart"/>
    <w:link w:val="Zitat"/>
    <w:uiPriority w:val="29"/>
    <w:rsid w:val="00F035A4"/>
    <w:rPr>
      <w:i/>
      <w:iCs/>
      <w:color w:val="000000" w:themeColor="text1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F41791"/>
    <w:pPr>
      <w:spacing w:before="200" w:after="200"/>
      <w:ind w:left="936"/>
    </w:pPr>
    <w:rPr>
      <w:bCs/>
      <w:i/>
      <w:iCs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F41791"/>
    <w:rPr>
      <w:bCs/>
      <w:i/>
      <w:iCs/>
    </w:rPr>
  </w:style>
  <w:style w:type="character" w:styleId="SchwacherVerweis">
    <w:name w:val="Subtle Reference"/>
    <w:basedOn w:val="Absatz-Standardschriftart"/>
    <w:uiPriority w:val="31"/>
    <w:qFormat/>
    <w:rsid w:val="00F41791"/>
    <w:rPr>
      <w:caps w:val="0"/>
      <w:smallCaps w:val="0"/>
      <w:color w:val="BFBFBF" w:themeColor="accent2"/>
      <w:u w:val="single"/>
    </w:rPr>
  </w:style>
  <w:style w:type="character" w:styleId="IntensiverVerweis">
    <w:name w:val="Intense Reference"/>
    <w:basedOn w:val="Absatz-Standardschriftart"/>
    <w:uiPriority w:val="32"/>
    <w:qFormat/>
    <w:rsid w:val="00F41791"/>
    <w:rPr>
      <w:b/>
      <w:bCs/>
      <w:caps w:val="0"/>
      <w:smallCaps w:val="0"/>
      <w:color w:val="BFBFBF" w:themeColor="accent2"/>
      <w:spacing w:val="5"/>
      <w:u w:val="single"/>
    </w:rPr>
  </w:style>
  <w:style w:type="character" w:styleId="Buchtitel">
    <w:name w:val="Book Title"/>
    <w:basedOn w:val="Absatz-Standardschriftart"/>
    <w:uiPriority w:val="33"/>
    <w:semiHidden/>
    <w:qFormat/>
    <w:rsid w:val="00F41791"/>
    <w:rPr>
      <w:b/>
      <w:bCs/>
      <w:caps w:val="0"/>
      <w:smallCaps/>
      <w:spacing w:val="5"/>
    </w:rPr>
  </w:style>
  <w:style w:type="paragraph" w:styleId="Listenabsatz">
    <w:name w:val="List Paragraph"/>
    <w:basedOn w:val="Standard"/>
    <w:uiPriority w:val="34"/>
    <w:qFormat/>
    <w:rsid w:val="00F41791"/>
    <w:pPr>
      <w:ind w:left="720"/>
      <w:contextualSpacing/>
    </w:pPr>
  </w:style>
  <w:style w:type="table" w:styleId="Tabellenraster">
    <w:name w:val="Table Grid"/>
    <w:basedOn w:val="NormaleTabelle"/>
    <w:uiPriority w:val="59"/>
    <w:rsid w:val="007F37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3Zchn">
    <w:name w:val="Überschrift 3 Zchn"/>
    <w:aliases w:val="3. Überschrift Zchn"/>
    <w:basedOn w:val="Absatz-Standardschriftart"/>
    <w:link w:val="berschrift3"/>
    <w:uiPriority w:val="9"/>
    <w:semiHidden/>
    <w:rsid w:val="00F628B7"/>
    <w:rPr>
      <w:rFonts w:asciiTheme="majorHAnsi" w:eastAsiaTheme="majorEastAsia" w:hAnsiTheme="majorHAnsi" w:cstheme="majorBidi"/>
      <w:b/>
      <w:bCs/>
      <w:szCs w:val="26"/>
    </w:rPr>
  </w:style>
  <w:style w:type="character" w:customStyle="1" w:styleId="berschrift4Zchn">
    <w:name w:val="Überschrift 4 Zchn"/>
    <w:aliases w:val="4. Überschrift Zchn"/>
    <w:basedOn w:val="Absatz-Standardschriftart"/>
    <w:link w:val="berschrift4"/>
    <w:uiPriority w:val="9"/>
    <w:semiHidden/>
    <w:rsid w:val="00F628B7"/>
    <w:rPr>
      <w:rFonts w:asciiTheme="majorHAnsi" w:eastAsiaTheme="majorEastAsia" w:hAnsiTheme="majorHAnsi" w:cstheme="majorBidi"/>
      <w:b/>
      <w:iCs/>
      <w:szCs w:val="26"/>
    </w:rPr>
  </w:style>
  <w:style w:type="character" w:customStyle="1" w:styleId="berschrift5Zchn">
    <w:name w:val="Überschrift 5 Zchn"/>
    <w:aliases w:val="5. Überschrift Zchn"/>
    <w:basedOn w:val="Absatz-Standardschriftart"/>
    <w:link w:val="berschrift5"/>
    <w:uiPriority w:val="9"/>
    <w:semiHidden/>
    <w:rsid w:val="00F628B7"/>
    <w:rPr>
      <w:rFonts w:asciiTheme="majorHAnsi" w:eastAsiaTheme="majorEastAsia" w:hAnsiTheme="majorHAnsi" w:cstheme="majorBidi"/>
      <w:b/>
      <w:iCs/>
      <w:szCs w:val="26"/>
    </w:rPr>
  </w:style>
  <w:style w:type="character" w:customStyle="1" w:styleId="berschrift6Zchn">
    <w:name w:val="Überschrift 6 Zchn"/>
    <w:aliases w:val="6. Überschrift Zchn"/>
    <w:basedOn w:val="Absatz-Standardschriftart"/>
    <w:link w:val="berschrift6"/>
    <w:uiPriority w:val="9"/>
    <w:semiHidden/>
    <w:rsid w:val="00F628B7"/>
    <w:rPr>
      <w:rFonts w:asciiTheme="majorHAnsi" w:eastAsiaTheme="majorEastAsia" w:hAnsiTheme="majorHAnsi" w:cstheme="majorBidi"/>
      <w:b/>
      <w:szCs w:val="26"/>
    </w:rPr>
  </w:style>
  <w:style w:type="character" w:customStyle="1" w:styleId="berschrift7Zchn">
    <w:name w:val="Überschrift 7 Zchn"/>
    <w:aliases w:val="7. Überschrift Zchn"/>
    <w:basedOn w:val="Absatz-Standardschriftart"/>
    <w:link w:val="berschrift7"/>
    <w:uiPriority w:val="9"/>
    <w:semiHidden/>
    <w:rsid w:val="00502B7D"/>
    <w:rPr>
      <w:rFonts w:asciiTheme="majorHAnsi" w:eastAsiaTheme="majorEastAsia" w:hAnsiTheme="majorHAnsi" w:cstheme="majorBidi"/>
      <w:b/>
      <w:iCs/>
      <w:szCs w:val="26"/>
    </w:rPr>
  </w:style>
  <w:style w:type="character" w:customStyle="1" w:styleId="berschrift8Zchn">
    <w:name w:val="Überschrift 8 Zchn"/>
    <w:aliases w:val="8. Überschrift Zchn"/>
    <w:basedOn w:val="Absatz-Standardschriftart"/>
    <w:link w:val="berschrift8"/>
    <w:uiPriority w:val="9"/>
    <w:semiHidden/>
    <w:rsid w:val="00F628B7"/>
    <w:rPr>
      <w:rFonts w:asciiTheme="majorHAnsi" w:eastAsiaTheme="majorEastAsia" w:hAnsiTheme="majorHAnsi" w:cstheme="majorBidi"/>
      <w:b/>
      <w:iCs/>
      <w:szCs w:val="20"/>
    </w:rPr>
  </w:style>
  <w:style w:type="character" w:customStyle="1" w:styleId="berschrift9Zchn">
    <w:name w:val="Überschrift 9 Zchn"/>
    <w:aliases w:val="9. Überschrift Zchn"/>
    <w:basedOn w:val="Absatz-Standardschriftart"/>
    <w:link w:val="berschrift9"/>
    <w:uiPriority w:val="9"/>
    <w:semiHidden/>
    <w:rsid w:val="00F628B7"/>
    <w:rPr>
      <w:rFonts w:asciiTheme="majorHAnsi" w:eastAsiaTheme="majorEastAsia" w:hAnsiTheme="majorHAnsi" w:cstheme="majorBidi"/>
      <w:b/>
      <w:szCs w:val="20"/>
    </w:rPr>
  </w:style>
  <w:style w:type="paragraph" w:styleId="Beschriftung">
    <w:name w:val="caption"/>
    <w:basedOn w:val="Standard"/>
    <w:next w:val="Standard"/>
    <w:uiPriority w:val="35"/>
    <w:semiHidden/>
    <w:unhideWhenUsed/>
    <w:qFormat/>
    <w:rsid w:val="001C181D"/>
    <w:pPr>
      <w:spacing w:after="200" w:line="240" w:lineRule="auto"/>
    </w:pPr>
    <w:rPr>
      <w:bCs/>
      <w:color w:val="7F7F7F" w:themeColor="accent3"/>
      <w:sz w:val="18"/>
      <w:szCs w:val="18"/>
    </w:rPr>
  </w:style>
  <w:style w:type="paragraph" w:styleId="Inhaltsverzeichnisberschrift">
    <w:name w:val="TOC Heading"/>
    <w:basedOn w:val="Titel"/>
    <w:next w:val="Standard"/>
    <w:uiPriority w:val="39"/>
    <w:semiHidden/>
    <w:unhideWhenUsed/>
    <w:qFormat/>
    <w:rsid w:val="001C181D"/>
    <w:pPr>
      <w:spacing w:before="480"/>
    </w:pPr>
  </w:style>
  <w:style w:type="paragraph" w:styleId="Blocktext">
    <w:name w:val="Block Text"/>
    <w:basedOn w:val="Standard"/>
    <w:uiPriority w:val="99"/>
    <w:semiHidden/>
    <w:unhideWhenUsed/>
    <w:rsid w:val="001C181D"/>
    <w:pPr>
      <w:pBdr>
        <w:top w:val="single" w:sz="2" w:space="10" w:color="auto" w:shadow="1"/>
        <w:left w:val="single" w:sz="2" w:space="10" w:color="auto" w:shadow="1"/>
        <w:bottom w:val="single" w:sz="2" w:space="10" w:color="auto" w:shadow="1"/>
        <w:right w:val="single" w:sz="2" w:space="10" w:color="auto" w:shadow="1"/>
      </w:pBdr>
      <w:ind w:left="1152" w:right="1152"/>
    </w:pPr>
    <w:rPr>
      <w:rFonts w:eastAsiaTheme="minorEastAsia"/>
      <w:iCs/>
    </w:rPr>
  </w:style>
  <w:style w:type="paragraph" w:styleId="Endnotentext">
    <w:name w:val="endnote text"/>
    <w:basedOn w:val="Standard"/>
    <w:link w:val="EndnotentextZchn"/>
    <w:uiPriority w:val="99"/>
    <w:semiHidden/>
    <w:unhideWhenUsed/>
    <w:rsid w:val="001C181D"/>
    <w:pPr>
      <w:spacing w:line="240" w:lineRule="auto"/>
    </w:pPr>
    <w:rPr>
      <w:sz w:val="18"/>
      <w:szCs w:val="20"/>
    </w:rPr>
  </w:style>
  <w:style w:type="character" w:customStyle="1" w:styleId="EndnotentextZchn">
    <w:name w:val="Endnotentext Zchn"/>
    <w:basedOn w:val="Absatz-Standardschriftart"/>
    <w:link w:val="Endnotentext"/>
    <w:uiPriority w:val="99"/>
    <w:semiHidden/>
    <w:rsid w:val="001C181D"/>
    <w:rPr>
      <w:sz w:val="18"/>
      <w:szCs w:val="20"/>
    </w:rPr>
  </w:style>
  <w:style w:type="character" w:styleId="Endnotenzeichen">
    <w:name w:val="endnote reference"/>
    <w:basedOn w:val="Absatz-Standardschriftart"/>
    <w:uiPriority w:val="99"/>
    <w:semiHidden/>
    <w:unhideWhenUsed/>
    <w:rsid w:val="001C181D"/>
    <w:rPr>
      <w:vertAlign w:val="superscript"/>
    </w:rPr>
  </w:style>
  <w:style w:type="paragraph" w:styleId="Fu-Endnotenberschrift">
    <w:name w:val="Note Heading"/>
    <w:basedOn w:val="Standard"/>
    <w:next w:val="Standard"/>
    <w:link w:val="Fu-EndnotenberschriftZchn"/>
    <w:uiPriority w:val="99"/>
    <w:semiHidden/>
    <w:unhideWhenUsed/>
    <w:rsid w:val="001C181D"/>
    <w:pPr>
      <w:spacing w:line="240" w:lineRule="auto"/>
    </w:pPr>
    <w:rPr>
      <w:b/>
      <w:sz w:val="18"/>
    </w:rPr>
  </w:style>
  <w:style w:type="character" w:customStyle="1" w:styleId="Fu-EndnotenberschriftZchn">
    <w:name w:val="Fuß/-Endnotenüberschrift Zchn"/>
    <w:basedOn w:val="Absatz-Standardschriftart"/>
    <w:link w:val="Fu-Endnotenberschrift"/>
    <w:uiPriority w:val="99"/>
    <w:semiHidden/>
    <w:rsid w:val="001C181D"/>
    <w:rPr>
      <w:b/>
      <w:sz w:val="18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1C181D"/>
    <w:pPr>
      <w:spacing w:line="240" w:lineRule="auto"/>
    </w:pPr>
    <w:rPr>
      <w:sz w:val="18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1C181D"/>
    <w:rPr>
      <w:sz w:val="18"/>
      <w:szCs w:val="20"/>
    </w:rPr>
  </w:style>
  <w:style w:type="paragraph" w:styleId="Fuzeile">
    <w:name w:val="footer"/>
    <w:basedOn w:val="Standard"/>
    <w:link w:val="FuzeileZchn"/>
    <w:unhideWhenUsed/>
    <w:rsid w:val="001C181D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1C181D"/>
  </w:style>
  <w:style w:type="character" w:styleId="Hyperlink">
    <w:name w:val="Hyperlink"/>
    <w:basedOn w:val="Absatz-Standardschriftart"/>
    <w:unhideWhenUsed/>
    <w:rsid w:val="00F628B7"/>
    <w:rPr>
      <w:color w:val="3F3F3F" w:themeColor="accent6"/>
      <w:u w:val="single"/>
    </w:rPr>
  </w:style>
  <w:style w:type="table" w:styleId="HelleListe-Akzent1">
    <w:name w:val="Light List Accent 1"/>
    <w:aliases w:val="WITTENSTEIN Tabelle"/>
    <w:basedOn w:val="NormaleTabelle"/>
    <w:uiPriority w:val="61"/>
    <w:rsid w:val="00040699"/>
    <w:pPr>
      <w:spacing w:after="0" w:line="240" w:lineRule="auto"/>
      <w:contextualSpacing/>
    </w:pPr>
    <w:rPr>
      <w:rFonts w:ascii="Arial" w:hAnsi="Arial"/>
    </w:rPr>
    <w:tblPr>
      <w:tblStyleRowBandSize w:val="1"/>
      <w:tblStyleColBandSize w:val="1"/>
      <w:tblBorders>
        <w:top w:val="single" w:sz="4" w:space="0" w:color="6FA2AE" w:themeColor="text2"/>
        <w:left w:val="single" w:sz="4" w:space="0" w:color="6FA2AE" w:themeColor="text2"/>
        <w:bottom w:val="single" w:sz="4" w:space="0" w:color="6FA2AE" w:themeColor="text2"/>
        <w:right w:val="single" w:sz="4" w:space="0" w:color="6FA2AE" w:themeColor="text2"/>
        <w:insideH w:val="single" w:sz="4" w:space="0" w:color="6FA2AE" w:themeColor="text2"/>
        <w:insideV w:val="single" w:sz="4" w:space="0" w:color="6FA2AE" w:themeColor="text2"/>
      </w:tblBorders>
    </w:tblPr>
    <w:tcPr>
      <w:vAlign w:val="center"/>
    </w:tcPr>
    <w:tblStylePr w:type="firstRow">
      <w:pPr>
        <w:wordWrap/>
        <w:spacing w:before="0" w:beforeAutospacing="0" w:after="0" w:afterAutospacing="0" w:line="240" w:lineRule="auto"/>
        <w:contextualSpacing/>
      </w:pPr>
      <w:rPr>
        <w:rFonts w:ascii="Arial" w:hAnsi="Arial"/>
        <w:b/>
        <w:bCs/>
        <w:color w:val="FFFFFF" w:themeColor="background1"/>
        <w:sz w:val="22"/>
      </w:rPr>
      <w:tblPr/>
      <w:tcPr>
        <w:tcBorders>
          <w:top w:val="single" w:sz="4" w:space="0" w:color="6FA2AE" w:themeColor="text2"/>
          <w:left w:val="single" w:sz="4" w:space="0" w:color="6FA2AE" w:themeColor="text2"/>
          <w:bottom w:val="nil"/>
          <w:right w:val="single" w:sz="4" w:space="0" w:color="6FA2AE" w:themeColor="text2"/>
          <w:insideH w:val="nil"/>
          <w:insideV w:val="single" w:sz="4" w:space="0" w:color="FFFFFF" w:themeColor="background1"/>
          <w:tl2br w:val="nil"/>
          <w:tr2bl w:val="nil"/>
        </w:tcBorders>
        <w:shd w:val="clear" w:color="auto" w:fill="6FA2AE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FA2AE" w:themeColor="accent1"/>
          <w:left w:val="single" w:sz="8" w:space="0" w:color="6FA2AE" w:themeColor="accent1"/>
          <w:bottom w:val="single" w:sz="8" w:space="0" w:color="6FA2AE" w:themeColor="accent1"/>
          <w:right w:val="single" w:sz="8" w:space="0" w:color="6FA2AE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FA2AE" w:themeColor="accent1"/>
          <w:left w:val="single" w:sz="8" w:space="0" w:color="6FA2AE" w:themeColor="accent1"/>
          <w:bottom w:val="single" w:sz="8" w:space="0" w:color="6FA2AE" w:themeColor="accent1"/>
          <w:right w:val="single" w:sz="8" w:space="0" w:color="6FA2AE" w:themeColor="accent1"/>
        </w:tcBorders>
      </w:tcPr>
    </w:tblStylePr>
    <w:tblStylePr w:type="band1Horz">
      <w:tblPr/>
      <w:tcPr>
        <w:tcBorders>
          <w:top w:val="single" w:sz="8" w:space="0" w:color="6FA2AE" w:themeColor="accent1"/>
          <w:left w:val="single" w:sz="8" w:space="0" w:color="6FA2AE" w:themeColor="accent1"/>
          <w:bottom w:val="single" w:sz="8" w:space="0" w:color="6FA2AE" w:themeColor="accent1"/>
          <w:right w:val="single" w:sz="8" w:space="0" w:color="6FA2AE" w:themeColor="accent1"/>
        </w:tcBorders>
      </w:tcPr>
    </w:tblStyle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4069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40699"/>
    <w:rPr>
      <w:rFonts w:ascii="Tahoma" w:hAnsi="Tahoma" w:cs="Tahoma"/>
      <w:sz w:val="16"/>
      <w:szCs w:val="16"/>
    </w:rPr>
  </w:style>
  <w:style w:type="numbering" w:customStyle="1" w:styleId="Listenformatvorlage1">
    <w:name w:val="Listenformatvorlage_1"/>
    <w:uiPriority w:val="99"/>
    <w:rsid w:val="00AF69ED"/>
    <w:pPr>
      <w:numPr>
        <w:numId w:val="24"/>
      </w:numPr>
    </w:pPr>
  </w:style>
  <w:style w:type="numbering" w:customStyle="1" w:styleId="Listenformatvorlage2">
    <w:name w:val="Listenformatvorlage_2"/>
    <w:uiPriority w:val="99"/>
    <w:rsid w:val="00AF69ED"/>
    <w:pPr>
      <w:numPr>
        <w:numId w:val="25"/>
      </w:numPr>
    </w:pPr>
  </w:style>
  <w:style w:type="numbering" w:customStyle="1" w:styleId="Listenformatvorlage3">
    <w:name w:val="Listenformatvorlage_3"/>
    <w:uiPriority w:val="99"/>
    <w:rsid w:val="00AF69ED"/>
    <w:pPr>
      <w:numPr>
        <w:numId w:val="26"/>
      </w:numPr>
    </w:pPr>
  </w:style>
  <w:style w:type="paragraph" w:styleId="Kopfzeile">
    <w:name w:val="header"/>
    <w:basedOn w:val="Standard"/>
    <w:link w:val="KopfzeileZchn"/>
    <w:uiPriority w:val="99"/>
    <w:unhideWhenUsed/>
    <w:rsid w:val="00551561"/>
    <w:pPr>
      <w:tabs>
        <w:tab w:val="center" w:pos="4703"/>
        <w:tab w:val="right" w:pos="9406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51561"/>
  </w:style>
  <w:style w:type="paragraph" w:customStyle="1" w:styleId="Headline">
    <w:name w:val="Headline"/>
    <w:basedOn w:val="Standard"/>
    <w:link w:val="HeadlineZchn"/>
    <w:qFormat/>
    <w:rsid w:val="003801B9"/>
    <w:pPr>
      <w:autoSpaceDE w:val="0"/>
      <w:autoSpaceDN w:val="0"/>
      <w:adjustRightInd w:val="0"/>
      <w:spacing w:line="300" w:lineRule="exact"/>
    </w:pPr>
    <w:rPr>
      <w:rFonts w:ascii="Arial" w:hAnsi="Arial" w:cs="Arial"/>
      <w:b/>
      <w:bCs/>
      <w:color w:val="000000"/>
      <w:spacing w:val="10"/>
      <w:sz w:val="32"/>
      <w:szCs w:val="32"/>
    </w:rPr>
  </w:style>
  <w:style w:type="paragraph" w:customStyle="1" w:styleId="Subheadline">
    <w:name w:val="Subheadline"/>
    <w:basedOn w:val="Standard"/>
    <w:link w:val="SubheadlineZchn"/>
    <w:qFormat/>
    <w:rsid w:val="0093418D"/>
    <w:pPr>
      <w:autoSpaceDE w:val="0"/>
      <w:autoSpaceDN w:val="0"/>
      <w:adjustRightInd w:val="0"/>
      <w:spacing w:line="300" w:lineRule="exact"/>
    </w:pPr>
    <w:rPr>
      <w:rFonts w:ascii="Arial" w:hAnsi="Arial" w:cs="Arial"/>
      <w:b/>
      <w:bCs/>
      <w:color w:val="000000"/>
      <w:spacing w:val="10"/>
      <w:sz w:val="20"/>
      <w:szCs w:val="20"/>
    </w:rPr>
  </w:style>
  <w:style w:type="character" w:customStyle="1" w:styleId="HeadlineZchn">
    <w:name w:val="Headline Zchn"/>
    <w:basedOn w:val="Absatz-Standardschriftart"/>
    <w:link w:val="Headline"/>
    <w:rsid w:val="003801B9"/>
    <w:rPr>
      <w:rFonts w:ascii="Arial" w:hAnsi="Arial" w:cs="Arial"/>
      <w:b/>
      <w:bCs/>
      <w:color w:val="000000"/>
      <w:spacing w:val="10"/>
      <w:sz w:val="32"/>
      <w:szCs w:val="32"/>
      <w:lang w:val="en-GB"/>
    </w:rPr>
  </w:style>
  <w:style w:type="paragraph" w:customStyle="1" w:styleId="Flietext">
    <w:name w:val="Fließtext"/>
    <w:basedOn w:val="Standard"/>
    <w:link w:val="FlietextZchn"/>
    <w:qFormat/>
    <w:rsid w:val="00D20BF8"/>
    <w:pPr>
      <w:tabs>
        <w:tab w:val="left" w:pos="8085"/>
      </w:tabs>
      <w:autoSpaceDE w:val="0"/>
      <w:autoSpaceDN w:val="0"/>
      <w:adjustRightInd w:val="0"/>
      <w:spacing w:line="260" w:lineRule="exact"/>
    </w:pPr>
    <w:rPr>
      <w:rFonts w:ascii="Arial" w:hAnsi="Arial" w:cs="Arial"/>
      <w:color w:val="000000"/>
      <w:spacing w:val="10"/>
      <w:sz w:val="20"/>
      <w:szCs w:val="20"/>
    </w:rPr>
  </w:style>
  <w:style w:type="character" w:customStyle="1" w:styleId="SubheadlineZchn">
    <w:name w:val="Subheadline Zchn"/>
    <w:basedOn w:val="Absatz-Standardschriftart"/>
    <w:link w:val="Subheadline"/>
    <w:rsid w:val="0093418D"/>
    <w:rPr>
      <w:rFonts w:ascii="Arial" w:hAnsi="Arial" w:cs="Arial"/>
      <w:b/>
      <w:bCs/>
      <w:color w:val="000000"/>
      <w:spacing w:val="10"/>
      <w:sz w:val="20"/>
      <w:szCs w:val="20"/>
      <w:lang w:val="en-GB"/>
    </w:rPr>
  </w:style>
  <w:style w:type="paragraph" w:customStyle="1" w:styleId="boilerplate">
    <w:name w:val="boiler plate"/>
    <w:basedOn w:val="Standard"/>
    <w:link w:val="boilerplateZchn"/>
    <w:qFormat/>
    <w:rsid w:val="00D20BF8"/>
    <w:pPr>
      <w:tabs>
        <w:tab w:val="left" w:pos="6802"/>
      </w:tabs>
      <w:spacing w:line="360" w:lineRule="auto"/>
      <w:ind w:right="-2"/>
    </w:pPr>
    <w:rPr>
      <w:rFonts w:ascii="Arial" w:hAnsi="Arial"/>
      <w:sz w:val="16"/>
    </w:rPr>
  </w:style>
  <w:style w:type="character" w:customStyle="1" w:styleId="FlietextZchn">
    <w:name w:val="Fließtext Zchn"/>
    <w:basedOn w:val="Absatz-Standardschriftart"/>
    <w:link w:val="Flietext"/>
    <w:rsid w:val="00D20BF8"/>
    <w:rPr>
      <w:rFonts w:ascii="Arial" w:hAnsi="Arial" w:cs="Arial"/>
      <w:color w:val="000000"/>
      <w:spacing w:val="10"/>
      <w:sz w:val="20"/>
      <w:szCs w:val="20"/>
    </w:rPr>
  </w:style>
  <w:style w:type="character" w:customStyle="1" w:styleId="boilerplateZchn">
    <w:name w:val="boiler plate Zchn"/>
    <w:basedOn w:val="Absatz-Standardschriftart"/>
    <w:link w:val="boilerplate"/>
    <w:rsid w:val="00D20BF8"/>
    <w:rPr>
      <w:rFonts w:ascii="Arial" w:hAnsi="Arial"/>
      <w:sz w:val="16"/>
    </w:rPr>
  </w:style>
  <w:style w:type="paragraph" w:styleId="StandardWeb">
    <w:name w:val="Normal (Web)"/>
    <w:basedOn w:val="Standard"/>
    <w:uiPriority w:val="99"/>
    <w:semiHidden/>
    <w:unhideWhenUsed/>
    <w:rsid w:val="00A22558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3172C5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3172C5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3172C5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3172C5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3172C5"/>
    <w:rPr>
      <w:b/>
      <w:bCs/>
      <w:sz w:val="20"/>
      <w:szCs w:val="20"/>
    </w:rPr>
  </w:style>
  <w:style w:type="character" w:styleId="BesuchterLink">
    <w:name w:val="FollowedHyperlink"/>
    <w:basedOn w:val="Absatz-Standardschriftart"/>
    <w:uiPriority w:val="99"/>
    <w:semiHidden/>
    <w:unhideWhenUsed/>
    <w:rsid w:val="00C57098"/>
    <w:rPr>
      <w:color w:val="A5A5A5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233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836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063313">
              <w:marLeft w:val="-60"/>
              <w:marRight w:val="-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1524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3107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2456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79691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06862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76630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53109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213243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929902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298123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2.png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webSettings" Target="webSettings.xml"/><Relationship Id="rId12" Type="http://schemas.openxmlformats.org/officeDocument/2006/relationships/image" Target="media/image1.png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wittenstein.de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wittenstein.de/en-en/services/service-portal" TargetMode="External"/><Relationship Id="rId5" Type="http://schemas.openxmlformats.org/officeDocument/2006/relationships/styles" Target="styles.xml"/><Relationship Id="rId15" Type="http://schemas.openxmlformats.org/officeDocument/2006/relationships/image" Target="media/image4.png"/><Relationship Id="rId10" Type="http://schemas.openxmlformats.org/officeDocument/2006/relationships/hyperlink" Target="https://www.wittenstein.de/de-de/service/service-portal" TargetMode="External"/><Relationship Id="rId19" Type="http://schemas.openxmlformats.org/officeDocument/2006/relationships/header" Target="header2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3.png"/><Relationship Id="rId22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6.jpeg"/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Larissa">
  <a:themeElements>
    <a:clrScheme name="WITTENSTEIN">
      <a:dk1>
        <a:sysClr val="windowText" lastClr="000000"/>
      </a:dk1>
      <a:lt1>
        <a:sysClr val="window" lastClr="FFFFFF"/>
      </a:lt1>
      <a:dk2>
        <a:srgbClr val="6FA2AE"/>
      </a:dk2>
      <a:lt2>
        <a:srgbClr val="D8D8D8"/>
      </a:lt2>
      <a:accent1>
        <a:srgbClr val="6FA2AE"/>
      </a:accent1>
      <a:accent2>
        <a:srgbClr val="BFBFBF"/>
      </a:accent2>
      <a:accent3>
        <a:srgbClr val="7F7F7F"/>
      </a:accent3>
      <a:accent4>
        <a:srgbClr val="262626"/>
      </a:accent4>
      <a:accent5>
        <a:srgbClr val="D8D8D8"/>
      </a:accent5>
      <a:accent6>
        <a:srgbClr val="3F3F3F"/>
      </a:accent6>
      <a:hlink>
        <a:srgbClr val="6FA2AE"/>
      </a:hlink>
      <a:folHlink>
        <a:srgbClr val="A5A5A5"/>
      </a:folHlink>
    </a:clrScheme>
    <a:fontScheme name="WITTENSTEIN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ln w="6350"/>
      </a:spPr>
      <a:bodyPr rtlCol="0" anchor="ctr"/>
      <a:lstStyle/>
      <a:style>
        <a:lnRef idx="2">
          <a:schemeClr val="accent6"/>
        </a:lnRef>
        <a:fillRef idx="1">
          <a:schemeClr val="lt1"/>
        </a:fillRef>
        <a:effectRef idx="0">
          <a:schemeClr val="accent6"/>
        </a:effectRef>
        <a:fontRef idx="minor">
          <a:schemeClr val="dk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A40EB324931CD478045469E8924DCB8" ma:contentTypeVersion="1" ma:contentTypeDescription="Ein neues Dokument erstellen." ma:contentTypeScope="" ma:versionID="21bcb6c4e9a79a76d5a20364cfc1d5b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0e7115f695af83d5afeed6cfa8b075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7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BB781E4-0374-475F-9675-FC78E874A71F}">
  <ds:schemaRefs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728412E4-3749-4C46-9A26-831783FDE13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B3A6076-D88E-47E0-90D5-6BA7C211325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781</Words>
  <Characters>4924</Characters>
  <Application>Microsoft Office Word</Application>
  <DocSecurity>0</DocSecurity>
  <Lines>41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WITTENSTEIN AG</Company>
  <LinksUpToDate>false</LinksUpToDate>
  <CharactersWithSpaces>5694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Riedmeyr, Julia</dc:creator>
  <cp:lastModifiedBy>Riedmeyr, Julia</cp:lastModifiedBy>
  <cp:revision>68</cp:revision>
  <cp:lastPrinted>2019-09-16T13:14:00Z</cp:lastPrinted>
  <dcterms:created xsi:type="dcterms:W3CDTF">2019-09-16T05:41:00Z</dcterms:created>
  <dcterms:modified xsi:type="dcterms:W3CDTF">2019-11-06T07:37:00Z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0x010100AA40EB324931CD478045469E8924DCB8</vt:lpwstr>
  </property>
</Properties>
</file>