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D80BA8" w14:textId="51C11007" w:rsidR="001A012B" w:rsidRPr="00B66F3F" w:rsidRDefault="001A012B" w:rsidP="00903280">
      <w:pPr>
        <w:pStyle w:val="Headline"/>
        <w:spacing w:line="240" w:lineRule="auto"/>
        <w:rPr>
          <w:sz w:val="28"/>
          <w:szCs w:val="28"/>
        </w:rPr>
      </w:pPr>
      <w:r w:rsidRPr="00B66F3F">
        <w:rPr>
          <w:sz w:val="28"/>
          <w:szCs w:val="28"/>
        </w:rPr>
        <w:t>Schaffer-Mahlzeit</w:t>
      </w:r>
      <w:r w:rsidR="00903280">
        <w:rPr>
          <w:sz w:val="28"/>
          <w:szCs w:val="28"/>
        </w:rPr>
        <w:t xml:space="preserve"> für </w:t>
      </w:r>
      <w:r w:rsidR="00903280">
        <w:rPr>
          <w:sz w:val="28"/>
          <w:szCs w:val="28"/>
        </w:rPr>
        <w:br/>
        <w:t xml:space="preserve">die WITTENSTEIN-Jubilare </w:t>
      </w:r>
    </w:p>
    <w:p w14:paraId="729729E1" w14:textId="77777777" w:rsidR="00507FCA" w:rsidRDefault="00507FCA" w:rsidP="00507FCA">
      <w:pPr>
        <w:rPr>
          <w:color w:val="000000"/>
          <w:lang w:eastAsia="zh-CN"/>
        </w:rPr>
      </w:pPr>
    </w:p>
    <w:p w14:paraId="7147ECC8" w14:textId="77777777" w:rsidR="00B55C24" w:rsidRPr="00B55C24" w:rsidRDefault="00B55C24" w:rsidP="001A012B">
      <w:pPr>
        <w:pStyle w:val="Subheadline"/>
        <w:spacing w:line="260" w:lineRule="exact"/>
        <w:rPr>
          <w:color w:val="FF0000"/>
        </w:rPr>
      </w:pPr>
    </w:p>
    <w:p w14:paraId="712F6C12" w14:textId="45C17352" w:rsidR="001B7AE8" w:rsidRDefault="00507FCA" w:rsidP="001A012B">
      <w:pPr>
        <w:pStyle w:val="Subheadline"/>
        <w:spacing w:line="260" w:lineRule="exact"/>
      </w:pPr>
      <w:r w:rsidRPr="00E87FA2">
        <w:rPr>
          <w:color w:val="auto"/>
        </w:rPr>
        <w:t>Jubilare und Rentner ehrt die</w:t>
      </w:r>
      <w:bookmarkStart w:id="0" w:name="_GoBack"/>
      <w:bookmarkEnd w:id="0"/>
      <w:r w:rsidRPr="00E87FA2">
        <w:rPr>
          <w:color w:val="auto"/>
        </w:rPr>
        <w:t xml:space="preserve"> WITTENSTEIN S</w:t>
      </w:r>
      <w:r w:rsidR="00903280" w:rsidRPr="00E87FA2">
        <w:rPr>
          <w:color w:val="auto"/>
        </w:rPr>
        <w:t>E einmal im Jahr im Rahmen einer festlichen</w:t>
      </w:r>
      <w:r w:rsidRPr="00E87FA2">
        <w:rPr>
          <w:color w:val="auto"/>
        </w:rPr>
        <w:t xml:space="preserve"> „Schaffer-Mahlzeit“: Diesmal waren </w:t>
      </w:r>
      <w:r w:rsidR="00B55C24" w:rsidRPr="00E87FA2">
        <w:rPr>
          <w:color w:val="auto"/>
        </w:rPr>
        <w:t>4</w:t>
      </w:r>
      <w:r w:rsidR="000F7FA7" w:rsidRPr="00E87FA2">
        <w:rPr>
          <w:color w:val="auto"/>
        </w:rPr>
        <w:t>6</w:t>
      </w:r>
      <w:r w:rsidR="00B55C24" w:rsidRPr="00E87FA2">
        <w:rPr>
          <w:color w:val="auto"/>
        </w:rPr>
        <w:t xml:space="preserve"> </w:t>
      </w:r>
      <w:r w:rsidR="00B55C24">
        <w:t xml:space="preserve">Mitarbeiter </w:t>
      </w:r>
      <w:r w:rsidR="00903280">
        <w:t>und ihre Begleitung</w:t>
      </w:r>
      <w:r>
        <w:t xml:space="preserve"> in den </w:t>
      </w:r>
      <w:r w:rsidR="00E2160F">
        <w:t>Roten Saal des Deutschordensmuseums in Bad Mergentheim</w:t>
      </w:r>
      <w:r>
        <w:t xml:space="preserve"> eingeladen</w:t>
      </w:r>
      <w:r w:rsidR="00E2160F">
        <w:t xml:space="preserve">. </w:t>
      </w:r>
      <w:r w:rsidR="00903280">
        <w:t xml:space="preserve">Die Unternehmensleitung dankte Mitarbeitern mit einer </w:t>
      </w:r>
      <w:r w:rsidR="00E2160F">
        <w:t>Betriebszugehörigkeit von 10 und 25 Jahren sowie ausscheidende</w:t>
      </w:r>
      <w:r w:rsidR="00903280">
        <w:t>n</w:t>
      </w:r>
      <w:r w:rsidR="00E2160F">
        <w:t xml:space="preserve"> Rentner</w:t>
      </w:r>
      <w:r w:rsidR="002342E6">
        <w:t>n</w:t>
      </w:r>
      <w:r w:rsidR="00E2160F">
        <w:t xml:space="preserve"> für ihr langjähriges Engagement im Igersheimer Mechatronikkonzern.</w:t>
      </w:r>
    </w:p>
    <w:p w14:paraId="26F600DC" w14:textId="63886883" w:rsidR="001A012B" w:rsidRPr="00C12999" w:rsidRDefault="001A012B" w:rsidP="001A012B">
      <w:pPr>
        <w:pStyle w:val="Flietext"/>
      </w:pPr>
    </w:p>
    <w:p w14:paraId="11F4931A" w14:textId="51694753" w:rsidR="00523E15" w:rsidRDefault="00E2160F" w:rsidP="001A012B">
      <w:pPr>
        <w:pStyle w:val="Flietext"/>
      </w:pPr>
      <w:r>
        <w:t xml:space="preserve">Am vergangenen Freitagabend führte das Familienunternehmen </w:t>
      </w:r>
      <w:r w:rsidR="00903280">
        <w:t>mit Sitz in Igersheim-Harthausen s</w:t>
      </w:r>
      <w:r>
        <w:t>eine bereits zu</w:t>
      </w:r>
      <w:r w:rsidR="002B078D">
        <w:t>r</w:t>
      </w:r>
      <w:r>
        <w:t xml:space="preserve"> Tradition gewordene </w:t>
      </w:r>
      <w:r w:rsidR="009D18BD">
        <w:t>interne</w:t>
      </w:r>
      <w:r w:rsidR="00350BDB">
        <w:t>, jährlich</w:t>
      </w:r>
      <w:r w:rsidR="00903280">
        <w:t>e</w:t>
      </w:r>
      <w:r w:rsidR="009D18BD">
        <w:t xml:space="preserve"> </w:t>
      </w:r>
      <w:r w:rsidR="002B078D">
        <w:t>A</w:t>
      </w:r>
      <w:r>
        <w:t>bendveranstaltung</w:t>
      </w:r>
      <w:r w:rsidR="009D18BD">
        <w:t>, die WITT</w:t>
      </w:r>
      <w:r w:rsidR="002B078D">
        <w:t>ENSTEIN Schaffer-Mahlzeit durch</w:t>
      </w:r>
      <w:r w:rsidR="00903280">
        <w:t>: Dabei brachte</w:t>
      </w:r>
      <w:r w:rsidR="001B72FA">
        <w:t>n</w:t>
      </w:r>
      <w:r w:rsidR="00903280">
        <w:t xml:space="preserve"> der Vorstand</w:t>
      </w:r>
      <w:r w:rsidR="001B72FA">
        <w:t xml:space="preserve"> sowie der Aufsichtsratsvorsi</w:t>
      </w:r>
      <w:r w:rsidR="00E87FA2">
        <w:t>t</w:t>
      </w:r>
      <w:r w:rsidR="001B72FA">
        <w:t>zende Dr.</w:t>
      </w:r>
      <w:r w:rsidR="000F7FA7">
        <w:t xml:space="preserve"> </w:t>
      </w:r>
      <w:r w:rsidR="000F7FA7" w:rsidRPr="00E87FA2">
        <w:rPr>
          <w:color w:val="auto"/>
        </w:rPr>
        <w:t>Manfred Wittenstein</w:t>
      </w:r>
      <w:r w:rsidR="00903280" w:rsidRPr="00E87FA2">
        <w:rPr>
          <w:color w:val="auto"/>
        </w:rPr>
        <w:t xml:space="preserve"> </w:t>
      </w:r>
      <w:r w:rsidR="001B72FA">
        <w:t>ihren</w:t>
      </w:r>
      <w:r w:rsidR="00903280">
        <w:t xml:space="preserve"> </w:t>
      </w:r>
      <w:r w:rsidR="009D18BD">
        <w:t xml:space="preserve">wertschätzenden Dank auch dieses Jahr wieder besonders dadurch zum Ausdruck, indem </w:t>
      </w:r>
      <w:r w:rsidR="002342E6">
        <w:t>sie</w:t>
      </w:r>
      <w:r w:rsidR="009D18BD">
        <w:t xml:space="preserve"> allen Gästen im Roten Saal das Menü </w:t>
      </w:r>
      <w:r w:rsidR="00903280">
        <w:t xml:space="preserve">persönlich </w:t>
      </w:r>
      <w:r w:rsidR="009D18BD">
        <w:t>servierte</w:t>
      </w:r>
      <w:r w:rsidR="0070697D">
        <w:t>n</w:t>
      </w:r>
      <w:r w:rsidR="009D18BD">
        <w:t xml:space="preserve">. </w:t>
      </w:r>
      <w:r w:rsidR="0070697D">
        <w:t>Darüber hinaus wurde über</w:t>
      </w:r>
      <w:r w:rsidR="00903280">
        <w:t xml:space="preserve"> jedem Geehrten eine persönliche Laudatio verlesen.</w:t>
      </w:r>
    </w:p>
    <w:p w14:paraId="0C8CBFC8" w14:textId="666FC237" w:rsidR="009D18BD" w:rsidRDefault="009D18BD" w:rsidP="001A012B">
      <w:pPr>
        <w:pStyle w:val="Flietext"/>
      </w:pPr>
    </w:p>
    <w:p w14:paraId="405DEF7D" w14:textId="2ACB1775" w:rsidR="001A012B" w:rsidRDefault="009D18BD" w:rsidP="001A012B">
      <w:pPr>
        <w:pStyle w:val="Flietext"/>
      </w:pPr>
      <w:r>
        <w:t xml:space="preserve">Als Geschenk und zur Erinnerung an die </w:t>
      </w:r>
      <w:r w:rsidR="00B949D8">
        <w:t xml:space="preserve">Zeit </w:t>
      </w:r>
      <w:r>
        <w:t xml:space="preserve">der Zusammenarbeit erhielten die </w:t>
      </w:r>
      <w:r w:rsidR="00903280">
        <w:t xml:space="preserve">Ehrengäste </w:t>
      </w:r>
      <w:r>
        <w:t>ein Jahrbuch, das die Geschichte</w:t>
      </w:r>
      <w:r w:rsidR="00B949D8">
        <w:t>n</w:t>
      </w:r>
      <w:r>
        <w:t xml:space="preserve"> alle</w:t>
      </w:r>
      <w:r w:rsidR="00B949D8">
        <w:t>r diesjährigen Jubilare weltweit erzählt</w:t>
      </w:r>
      <w:r w:rsidR="00903280">
        <w:t xml:space="preserve"> – </w:t>
      </w:r>
      <w:r w:rsidR="00B949D8">
        <w:t xml:space="preserve"> eine weitere Tradition seit bereits 13 Jahren.</w:t>
      </w:r>
    </w:p>
    <w:p w14:paraId="6EB967A6" w14:textId="77777777" w:rsidR="001A012B" w:rsidRDefault="001A012B" w:rsidP="001A012B">
      <w:pPr>
        <w:pStyle w:val="Flietext"/>
      </w:pPr>
    </w:p>
    <w:p w14:paraId="59CA31F5" w14:textId="6BD01383" w:rsidR="001A012B" w:rsidRDefault="00903280" w:rsidP="001B60AE">
      <w:pPr>
        <w:spacing w:line="260" w:lineRule="exact"/>
        <w:rPr>
          <w:rFonts w:ascii="Arial" w:hAnsi="Arial" w:cs="Arial"/>
          <w:color w:val="000000"/>
          <w:spacing w:val="10"/>
          <w:sz w:val="20"/>
          <w:szCs w:val="20"/>
        </w:rPr>
      </w:pPr>
      <w:r>
        <w:rPr>
          <w:rFonts w:ascii="Arial" w:hAnsi="Arial" w:cs="Arial"/>
          <w:b/>
          <w:color w:val="000000"/>
          <w:spacing w:val="10"/>
          <w:sz w:val="20"/>
          <w:szCs w:val="20"/>
        </w:rPr>
        <w:t xml:space="preserve">Ehrungen für </w:t>
      </w:r>
      <w:r w:rsidR="001A012B" w:rsidRPr="001B60AE">
        <w:rPr>
          <w:rFonts w:ascii="Arial" w:hAnsi="Arial" w:cs="Arial"/>
          <w:b/>
          <w:color w:val="000000"/>
          <w:spacing w:val="10"/>
          <w:sz w:val="20"/>
          <w:szCs w:val="20"/>
        </w:rPr>
        <w:t>10-jährige Betriebszugehörigkeit</w:t>
      </w:r>
      <w:r w:rsidR="001A012B" w:rsidRPr="001B60AE">
        <w:rPr>
          <w:rFonts w:ascii="Arial" w:hAnsi="Arial" w:cs="Arial"/>
          <w:color w:val="000000"/>
          <w:spacing w:val="10"/>
          <w:sz w:val="20"/>
          <w:szCs w:val="20"/>
        </w:rPr>
        <w:t xml:space="preserve">: </w:t>
      </w:r>
    </w:p>
    <w:p w14:paraId="55163A85" w14:textId="12880E3A" w:rsidR="008F0BF7" w:rsidRPr="008F0BF7" w:rsidRDefault="008F0BF7" w:rsidP="008F0BF7">
      <w:pPr>
        <w:spacing w:line="260" w:lineRule="exact"/>
        <w:rPr>
          <w:rFonts w:ascii="Arial" w:hAnsi="Arial" w:cs="Arial"/>
          <w:color w:val="000000"/>
          <w:spacing w:val="10"/>
          <w:sz w:val="20"/>
          <w:szCs w:val="20"/>
        </w:rPr>
      </w:pPr>
      <w:r w:rsidRPr="008F0BF7">
        <w:rPr>
          <w:rFonts w:ascii="Arial" w:hAnsi="Arial" w:cs="Arial"/>
          <w:color w:val="000000"/>
          <w:spacing w:val="10"/>
          <w:sz w:val="20"/>
          <w:szCs w:val="20"/>
        </w:rPr>
        <w:t xml:space="preserve">Axel Achstetter, Werner Baier, Nikolai Barta, Jochen Beck, Alexander Bolz, Gerhard Brettmeister, Bernd Burger, Eva Daberger, Dominik Deufel, Adolf Dillmann, Brigitte Dürr, Christine Fleischmann, Alexander Flören, Georg Frank, Tobias Gehrig, Thomas Gundermann, Sabine Heßlinger, Matthias Jäger, Martin Klosowski, Oliver Knörck, Christiane Kobler, Stefan Kohlschreiber, Sophie Kreimeier, Ralf Kruse, Johanna Mehlmann, Manuela Michel, Michael Mutschler, Holger Richter, Leonhard Rödl, Markus Schlegelmilch, Andreas Schleicher, Holger Schmidt, Richard Sugirthanathan, Björn Tiefenbach, Matthias Veeh, Bernd Vojanec, </w:t>
      </w:r>
      <w:r w:rsidR="001B7AE8">
        <w:rPr>
          <w:rFonts w:ascii="Arial" w:hAnsi="Arial" w:cs="Arial"/>
          <w:color w:val="000000"/>
          <w:spacing w:val="10"/>
          <w:sz w:val="20"/>
          <w:szCs w:val="20"/>
        </w:rPr>
        <w:t>Martin Wundling</w:t>
      </w:r>
    </w:p>
    <w:p w14:paraId="382D7965" w14:textId="77777777" w:rsidR="001B7AE8" w:rsidRDefault="001B7AE8" w:rsidP="001B60AE">
      <w:pPr>
        <w:spacing w:line="260" w:lineRule="exact"/>
        <w:rPr>
          <w:rFonts w:ascii="Arial" w:hAnsi="Arial" w:cs="Arial"/>
          <w:color w:val="000000"/>
          <w:spacing w:val="10"/>
          <w:sz w:val="20"/>
          <w:szCs w:val="20"/>
        </w:rPr>
      </w:pPr>
    </w:p>
    <w:p w14:paraId="2BA182F9" w14:textId="316863B9" w:rsidR="001A012B" w:rsidRDefault="001A012B" w:rsidP="001B60AE">
      <w:pPr>
        <w:spacing w:line="260" w:lineRule="exact"/>
        <w:rPr>
          <w:rFonts w:ascii="Arial" w:hAnsi="Arial" w:cs="Arial"/>
          <w:color w:val="000000"/>
          <w:spacing w:val="10"/>
          <w:sz w:val="20"/>
          <w:szCs w:val="20"/>
        </w:rPr>
      </w:pPr>
      <w:r w:rsidRPr="001B60AE">
        <w:rPr>
          <w:rFonts w:ascii="Arial" w:hAnsi="Arial" w:cs="Arial"/>
          <w:b/>
          <w:color w:val="000000"/>
          <w:spacing w:val="10"/>
          <w:sz w:val="20"/>
          <w:szCs w:val="20"/>
        </w:rPr>
        <w:t>Für 25-jährige Betriebszugehörigkeit geehrt</w:t>
      </w:r>
      <w:r w:rsidR="00DA6B7C">
        <w:rPr>
          <w:rFonts w:ascii="Arial" w:hAnsi="Arial" w:cs="Arial"/>
          <w:color w:val="000000"/>
          <w:spacing w:val="10"/>
          <w:sz w:val="20"/>
          <w:szCs w:val="20"/>
        </w:rPr>
        <w:t>:</w:t>
      </w:r>
    </w:p>
    <w:p w14:paraId="1B402BF2" w14:textId="571438E2" w:rsidR="00DA6B7C" w:rsidRPr="00DA6B7C" w:rsidRDefault="00DA6B7C" w:rsidP="00DA6B7C">
      <w:pPr>
        <w:spacing w:line="260" w:lineRule="exact"/>
        <w:rPr>
          <w:rFonts w:ascii="Arial" w:hAnsi="Arial" w:cs="Arial"/>
          <w:color w:val="000000"/>
          <w:spacing w:val="10"/>
          <w:sz w:val="20"/>
          <w:szCs w:val="20"/>
        </w:rPr>
      </w:pPr>
      <w:r w:rsidRPr="00DA6B7C">
        <w:rPr>
          <w:rFonts w:ascii="Arial" w:hAnsi="Arial" w:cs="Arial"/>
          <w:color w:val="000000"/>
          <w:spacing w:val="10"/>
          <w:sz w:val="20"/>
          <w:szCs w:val="20"/>
        </w:rPr>
        <w:t xml:space="preserve">Anja Kroll, Walter Lang, Dirk Müller, Cornelia Schuch, </w:t>
      </w:r>
      <w:r w:rsidR="001B7AE8">
        <w:rPr>
          <w:rFonts w:ascii="Arial" w:hAnsi="Arial" w:cs="Arial"/>
          <w:color w:val="000000"/>
          <w:spacing w:val="10"/>
          <w:sz w:val="20"/>
          <w:szCs w:val="20"/>
        </w:rPr>
        <w:t>Martin Willger</w:t>
      </w:r>
    </w:p>
    <w:p w14:paraId="66770168" w14:textId="5529C1D4" w:rsidR="001A012B" w:rsidRDefault="001A012B" w:rsidP="001B60AE">
      <w:pPr>
        <w:spacing w:line="260" w:lineRule="exact"/>
        <w:rPr>
          <w:rFonts w:ascii="Arial" w:hAnsi="Arial" w:cs="Arial"/>
          <w:color w:val="000000"/>
          <w:spacing w:val="10"/>
          <w:sz w:val="20"/>
          <w:szCs w:val="20"/>
        </w:rPr>
      </w:pPr>
      <w:r w:rsidRPr="001B60AE">
        <w:rPr>
          <w:rFonts w:ascii="Arial" w:hAnsi="Arial" w:cs="Arial"/>
          <w:b/>
          <w:color w:val="000000"/>
          <w:spacing w:val="10"/>
          <w:sz w:val="20"/>
          <w:szCs w:val="20"/>
        </w:rPr>
        <w:lastRenderedPageBreak/>
        <w:t>In den Ruhestand verabschiedet</w:t>
      </w:r>
      <w:r w:rsidR="00DA6B7C">
        <w:rPr>
          <w:rFonts w:ascii="Arial" w:hAnsi="Arial" w:cs="Arial"/>
          <w:color w:val="000000"/>
          <w:spacing w:val="10"/>
          <w:sz w:val="20"/>
          <w:szCs w:val="20"/>
        </w:rPr>
        <w:t>:</w:t>
      </w:r>
    </w:p>
    <w:p w14:paraId="5B37A421" w14:textId="473FD70D" w:rsidR="00DA6B7C" w:rsidRPr="00DA6B7C" w:rsidRDefault="00DA6B7C" w:rsidP="00DA6B7C">
      <w:pPr>
        <w:spacing w:line="260" w:lineRule="exact"/>
        <w:rPr>
          <w:rFonts w:ascii="Arial" w:hAnsi="Arial" w:cs="Arial"/>
          <w:color w:val="000000"/>
          <w:spacing w:val="10"/>
          <w:sz w:val="20"/>
          <w:szCs w:val="20"/>
        </w:rPr>
      </w:pPr>
      <w:r w:rsidRPr="00DA6B7C">
        <w:rPr>
          <w:rFonts w:ascii="Arial" w:hAnsi="Arial" w:cs="Arial"/>
          <w:color w:val="000000"/>
          <w:spacing w:val="10"/>
          <w:sz w:val="20"/>
          <w:szCs w:val="20"/>
        </w:rPr>
        <w:t xml:space="preserve">Bernhard Ikas, Sonja Jäkel, Eberhard Mäule, </w:t>
      </w:r>
      <w:r w:rsidR="001B7AE8">
        <w:rPr>
          <w:rFonts w:ascii="Arial" w:hAnsi="Arial" w:cs="Arial"/>
          <w:color w:val="000000"/>
          <w:spacing w:val="10"/>
          <w:sz w:val="20"/>
          <w:szCs w:val="20"/>
        </w:rPr>
        <w:t>Helmut Pinter</w:t>
      </w:r>
    </w:p>
    <w:p w14:paraId="7E7DE3FF" w14:textId="77777777" w:rsidR="001A012B" w:rsidRPr="001A012B" w:rsidRDefault="001A012B" w:rsidP="001B60AE">
      <w:pPr>
        <w:spacing w:line="260" w:lineRule="exact"/>
        <w:rPr>
          <w:rFonts w:ascii="Arial" w:hAnsi="Arial" w:cs="Arial"/>
          <w:color w:val="000000"/>
          <w:spacing w:val="10"/>
          <w:sz w:val="20"/>
          <w:szCs w:val="20"/>
        </w:rPr>
      </w:pPr>
    </w:p>
    <w:p w14:paraId="23C25821" w14:textId="77777777" w:rsidR="00FB69A0" w:rsidRDefault="00FB69A0" w:rsidP="001B60AE">
      <w:pPr>
        <w:spacing w:line="260" w:lineRule="exact"/>
        <w:rPr>
          <w:rFonts w:ascii="Arial" w:hAnsi="Arial" w:cs="Arial"/>
          <w:b/>
          <w:bCs/>
          <w:color w:val="000000"/>
          <w:spacing w:val="10"/>
          <w:sz w:val="20"/>
          <w:szCs w:val="20"/>
        </w:rPr>
      </w:pPr>
    </w:p>
    <w:p w14:paraId="471CDEBE" w14:textId="77777777" w:rsidR="00FB69A0" w:rsidRDefault="00FB69A0" w:rsidP="001B60AE">
      <w:pPr>
        <w:spacing w:line="260" w:lineRule="exact"/>
        <w:rPr>
          <w:rFonts w:ascii="Arial" w:hAnsi="Arial" w:cs="Arial"/>
          <w:b/>
          <w:bCs/>
          <w:color w:val="000000"/>
          <w:spacing w:val="10"/>
          <w:sz w:val="20"/>
          <w:szCs w:val="20"/>
        </w:rPr>
      </w:pPr>
    </w:p>
    <w:p w14:paraId="7A7C9EEE" w14:textId="05090BF8" w:rsidR="00255D3A" w:rsidRDefault="001A012B" w:rsidP="001B60AE">
      <w:pPr>
        <w:spacing w:line="260" w:lineRule="exact"/>
        <w:rPr>
          <w:rFonts w:ascii="Arial" w:hAnsi="Arial" w:cs="Arial"/>
          <w:b/>
          <w:bCs/>
          <w:color w:val="000000"/>
          <w:spacing w:val="10"/>
          <w:sz w:val="20"/>
          <w:szCs w:val="20"/>
        </w:rPr>
      </w:pPr>
      <w:r w:rsidRPr="00E12025">
        <w:rPr>
          <w:rFonts w:ascii="Arial" w:hAnsi="Arial" w:cs="Arial"/>
          <w:b/>
          <w:bCs/>
          <w:color w:val="000000"/>
          <w:spacing w:val="10"/>
          <w:sz w:val="20"/>
          <w:szCs w:val="20"/>
        </w:rPr>
        <w:t>Bild</w:t>
      </w:r>
      <w:r w:rsidR="00255D3A">
        <w:rPr>
          <w:rFonts w:ascii="Arial" w:hAnsi="Arial" w:cs="Arial"/>
          <w:b/>
          <w:bCs/>
          <w:color w:val="000000"/>
          <w:spacing w:val="10"/>
          <w:sz w:val="20"/>
          <w:szCs w:val="20"/>
        </w:rPr>
        <w:t>er</w:t>
      </w:r>
      <w:r w:rsidRPr="00E12025">
        <w:rPr>
          <w:rFonts w:ascii="Arial" w:hAnsi="Arial" w:cs="Arial"/>
          <w:b/>
          <w:bCs/>
          <w:color w:val="000000"/>
          <w:spacing w:val="10"/>
          <w:sz w:val="20"/>
          <w:szCs w:val="20"/>
        </w:rPr>
        <w:t>:</w:t>
      </w:r>
    </w:p>
    <w:p w14:paraId="2EE4D4FE" w14:textId="365D4418" w:rsidR="00255D3A" w:rsidRDefault="00255D3A" w:rsidP="001B60AE">
      <w:pPr>
        <w:spacing w:line="260" w:lineRule="exact"/>
        <w:rPr>
          <w:rFonts w:ascii="Arial" w:hAnsi="Arial" w:cs="Arial"/>
          <w:b/>
          <w:bCs/>
          <w:color w:val="000000"/>
          <w:spacing w:val="10"/>
          <w:sz w:val="20"/>
          <w:szCs w:val="20"/>
        </w:rPr>
      </w:pPr>
    </w:p>
    <w:p w14:paraId="321DA6C0" w14:textId="365D4418" w:rsidR="001B60AE" w:rsidRPr="00FB69A0" w:rsidRDefault="00255D3A" w:rsidP="00255D3A">
      <w:pPr>
        <w:spacing w:line="260" w:lineRule="exact"/>
        <w:rPr>
          <w:rFonts w:ascii="Arial" w:hAnsi="Arial" w:cs="Arial"/>
          <w:spacing w:val="10"/>
          <w:sz w:val="18"/>
          <w:szCs w:val="18"/>
        </w:rPr>
      </w:pPr>
      <w:r w:rsidRPr="00FB69A0">
        <w:rPr>
          <w:rFonts w:ascii="Arial" w:hAnsi="Arial" w:cs="Arial"/>
          <w:bCs/>
          <w:color w:val="000000"/>
          <w:spacing w:val="10"/>
          <w:sz w:val="18"/>
          <w:szCs w:val="18"/>
        </w:rPr>
        <w:t>01:</w:t>
      </w:r>
      <w:r w:rsidR="001A012B" w:rsidRPr="00FB69A0">
        <w:rPr>
          <w:rFonts w:ascii="Arial" w:hAnsi="Arial" w:cs="Arial"/>
          <w:b/>
          <w:bCs/>
          <w:color w:val="000000"/>
          <w:spacing w:val="10"/>
          <w:sz w:val="18"/>
          <w:szCs w:val="18"/>
        </w:rPr>
        <w:t xml:space="preserve"> </w:t>
      </w:r>
      <w:r w:rsidR="001B7AE8" w:rsidRPr="00FB69A0">
        <w:rPr>
          <w:rFonts w:ascii="Arial" w:hAnsi="Arial" w:cs="Arial"/>
          <w:spacing w:val="10"/>
          <w:sz w:val="18"/>
          <w:szCs w:val="18"/>
        </w:rPr>
        <w:t>Alle</w:t>
      </w:r>
      <w:r w:rsidR="001A012B" w:rsidRPr="00FB69A0">
        <w:rPr>
          <w:rFonts w:ascii="Arial" w:hAnsi="Arial" w:cs="Arial"/>
          <w:spacing w:val="10"/>
          <w:sz w:val="18"/>
          <w:szCs w:val="18"/>
        </w:rPr>
        <w:t xml:space="preserve"> Jubilare und Rentner der WITTENSTEIN SE </w:t>
      </w:r>
      <w:r w:rsidR="001B60AE" w:rsidRPr="00FB69A0">
        <w:rPr>
          <w:rFonts w:ascii="Arial" w:hAnsi="Arial" w:cs="Arial"/>
          <w:spacing w:val="10"/>
          <w:sz w:val="18"/>
          <w:szCs w:val="18"/>
        </w:rPr>
        <w:t xml:space="preserve">gemeinsam </w:t>
      </w:r>
      <w:r w:rsidR="001A012B" w:rsidRPr="00FB69A0">
        <w:rPr>
          <w:rFonts w:ascii="Arial" w:hAnsi="Arial" w:cs="Arial"/>
          <w:spacing w:val="10"/>
          <w:sz w:val="18"/>
          <w:szCs w:val="18"/>
        </w:rPr>
        <w:t>mit Vorstand</w:t>
      </w:r>
      <w:r w:rsidR="00FF1AD9" w:rsidRPr="00FB69A0">
        <w:rPr>
          <w:rFonts w:ascii="Arial" w:hAnsi="Arial" w:cs="Arial"/>
          <w:spacing w:val="10"/>
          <w:sz w:val="18"/>
          <w:szCs w:val="18"/>
        </w:rPr>
        <w:t xml:space="preserve">, </w:t>
      </w:r>
      <w:r w:rsidRPr="00FB69A0">
        <w:rPr>
          <w:rFonts w:ascii="Arial" w:hAnsi="Arial" w:cs="Arial"/>
          <w:spacing w:val="10"/>
          <w:sz w:val="18"/>
          <w:szCs w:val="18"/>
        </w:rPr>
        <w:t>Personalleitung, Betriebsratsvorsitzendem</w:t>
      </w:r>
      <w:r w:rsidR="000F7FA7" w:rsidRPr="00FB69A0">
        <w:rPr>
          <w:rFonts w:ascii="Arial" w:hAnsi="Arial" w:cs="Arial"/>
          <w:spacing w:val="10"/>
          <w:sz w:val="18"/>
          <w:szCs w:val="18"/>
        </w:rPr>
        <w:t xml:space="preserve"> </w:t>
      </w:r>
      <w:r w:rsidR="007E20ED" w:rsidRPr="00FB69A0">
        <w:rPr>
          <w:rFonts w:ascii="Arial" w:hAnsi="Arial" w:cs="Arial"/>
          <w:spacing w:val="10"/>
          <w:sz w:val="18"/>
          <w:szCs w:val="18"/>
        </w:rPr>
        <w:t>und Aufsichtsratsvorsitzendem Dr</w:t>
      </w:r>
      <w:r w:rsidR="000F7FA7" w:rsidRPr="00FB69A0">
        <w:rPr>
          <w:rFonts w:ascii="Arial" w:hAnsi="Arial" w:cs="Arial"/>
          <w:spacing w:val="10"/>
          <w:sz w:val="18"/>
          <w:szCs w:val="18"/>
        </w:rPr>
        <w:t xml:space="preserve"> Manfred Wittenstein</w:t>
      </w:r>
    </w:p>
    <w:p w14:paraId="07A6E6FE" w14:textId="07AC19FF" w:rsidR="00255D3A" w:rsidRPr="00FB69A0" w:rsidRDefault="00255D3A" w:rsidP="00255D3A">
      <w:pPr>
        <w:spacing w:line="260" w:lineRule="exact"/>
        <w:rPr>
          <w:rFonts w:ascii="Arial" w:hAnsi="Arial" w:cs="Arial"/>
          <w:spacing w:val="10"/>
          <w:sz w:val="18"/>
          <w:szCs w:val="18"/>
        </w:rPr>
      </w:pPr>
    </w:p>
    <w:p w14:paraId="730AC1BE" w14:textId="5BA935CF" w:rsidR="00255D3A" w:rsidRPr="00FB69A0" w:rsidRDefault="00255D3A" w:rsidP="00255D3A">
      <w:pPr>
        <w:spacing w:line="260" w:lineRule="exact"/>
        <w:rPr>
          <w:rFonts w:ascii="Arial" w:hAnsi="Arial" w:cs="Arial"/>
          <w:spacing w:val="10"/>
          <w:sz w:val="18"/>
          <w:szCs w:val="18"/>
        </w:rPr>
      </w:pPr>
      <w:r w:rsidRPr="00FB69A0">
        <w:rPr>
          <w:rFonts w:ascii="Arial" w:hAnsi="Arial" w:cs="Arial"/>
          <w:spacing w:val="10"/>
          <w:sz w:val="18"/>
          <w:szCs w:val="18"/>
        </w:rPr>
        <w:t xml:space="preserve">02: Die WITTENSTEIN-Jubilare, die seit 25 Jahren </w:t>
      </w:r>
      <w:r w:rsidR="00FB69A0" w:rsidRPr="00FB69A0">
        <w:rPr>
          <w:rFonts w:ascii="Arial" w:hAnsi="Arial" w:cs="Arial"/>
          <w:spacing w:val="10"/>
          <w:sz w:val="18"/>
          <w:szCs w:val="18"/>
        </w:rPr>
        <w:t xml:space="preserve">im Unternehmen arbeiten, </w:t>
      </w:r>
      <w:r w:rsidRPr="00FB69A0">
        <w:rPr>
          <w:rFonts w:ascii="Arial" w:hAnsi="Arial" w:cs="Arial"/>
          <w:spacing w:val="10"/>
          <w:sz w:val="18"/>
          <w:szCs w:val="18"/>
        </w:rPr>
        <w:t>gemeinsam mit Vorstand, Personalleitung, Betriebsratsvorsitzendem und Aufsichtsratsvorsitzendem Dr Manfred Wittenstein</w:t>
      </w:r>
      <w:r w:rsidR="00FB69A0" w:rsidRPr="00FB69A0">
        <w:rPr>
          <w:rFonts w:ascii="Arial" w:hAnsi="Arial" w:cs="Arial"/>
          <w:spacing w:val="10"/>
          <w:sz w:val="18"/>
          <w:szCs w:val="18"/>
        </w:rPr>
        <w:t xml:space="preserve"> </w:t>
      </w:r>
    </w:p>
    <w:p w14:paraId="706E0F25" w14:textId="1E1363A5" w:rsidR="00255D3A" w:rsidRDefault="00255D3A" w:rsidP="00255D3A">
      <w:pPr>
        <w:spacing w:line="260" w:lineRule="exact"/>
        <w:rPr>
          <w:rFonts w:ascii="Arial" w:hAnsi="Arial" w:cs="Arial"/>
          <w:spacing w:val="10"/>
          <w:sz w:val="20"/>
          <w:szCs w:val="20"/>
        </w:rPr>
      </w:pPr>
    </w:p>
    <w:p w14:paraId="0B6AFE56" w14:textId="52784EC9" w:rsidR="00255D3A" w:rsidRPr="00255D3A" w:rsidRDefault="00255D3A" w:rsidP="00255D3A">
      <w:pPr>
        <w:spacing w:line="260" w:lineRule="exact"/>
        <w:rPr>
          <w:rFonts w:ascii="Arial" w:hAnsi="Arial" w:cs="Arial"/>
          <w:b/>
          <w:bCs/>
          <w:spacing w:val="10"/>
          <w:sz w:val="20"/>
          <w:szCs w:val="20"/>
        </w:rPr>
      </w:pPr>
    </w:p>
    <w:p w14:paraId="3692F1B6" w14:textId="77777777" w:rsidR="001B60AE" w:rsidRDefault="001B60AE" w:rsidP="00DC5E12">
      <w:pPr>
        <w:pStyle w:val="Flietext"/>
      </w:pPr>
    </w:p>
    <w:p w14:paraId="3E4FA46A" w14:textId="77777777" w:rsidR="0093418D" w:rsidRPr="0010111B" w:rsidRDefault="001A012B" w:rsidP="00DC5E12">
      <w:pPr>
        <w:pStyle w:val="Flietext"/>
        <w:rPr>
          <w:sz w:val="18"/>
        </w:rPr>
      </w:pPr>
      <w:r>
        <w:rPr>
          <w:sz w:val="18"/>
          <w:szCs w:val="18"/>
        </w:rPr>
        <w:t>T</w:t>
      </w:r>
      <w:r w:rsidR="0010111B" w:rsidRPr="0010111B">
        <w:rPr>
          <w:sz w:val="18"/>
          <w:szCs w:val="18"/>
        </w:rPr>
        <w:t xml:space="preserve">ext- und Bildmaterial in printfähiger Qualität finden Sie unter </w:t>
      </w:r>
      <w:r w:rsidR="00784580" w:rsidRPr="00784580">
        <w:rPr>
          <w:sz w:val="18"/>
          <w:szCs w:val="18"/>
        </w:rPr>
        <w:t>presse.wittenstein.de</w:t>
      </w:r>
    </w:p>
    <w:p w14:paraId="1063536C" w14:textId="77777777" w:rsidR="0093418D" w:rsidRPr="0010111B" w:rsidRDefault="0093418D" w:rsidP="00DC5E12">
      <w:pPr>
        <w:pStyle w:val="Flietext"/>
        <w:rPr>
          <w:sz w:val="18"/>
        </w:rPr>
      </w:pPr>
    </w:p>
    <w:p w14:paraId="4D8412B3" w14:textId="77777777" w:rsidR="0093418D" w:rsidRPr="0010111B" w:rsidRDefault="0093418D" w:rsidP="00DC5E12">
      <w:pPr>
        <w:pStyle w:val="Flietext"/>
        <w:rPr>
          <w:sz w:val="18"/>
          <w:szCs w:val="18"/>
        </w:rPr>
      </w:pPr>
    </w:p>
    <w:p w14:paraId="5ECE4D45"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2B772DA7" w14:textId="621B8985" w:rsidR="00D20BF8" w:rsidRPr="00D20BF8" w:rsidRDefault="00631774" w:rsidP="00D20BF8">
      <w:pPr>
        <w:pStyle w:val="boilerplate"/>
      </w:pPr>
      <w:r w:rsidRPr="005258FF">
        <w:t xml:space="preserve">Mit weltweit </w:t>
      </w:r>
      <w:r w:rsidR="000C5A2B">
        <w:t xml:space="preserve">rund </w:t>
      </w:r>
      <w:r w:rsidR="000C5A2B" w:rsidRPr="00FB3C96">
        <w:t xml:space="preserve">2.600 </w:t>
      </w:r>
      <w:r w:rsidR="000C5A2B" w:rsidRPr="005258FF">
        <w:t>Mitarbeitern und einem Umsatz</w:t>
      </w:r>
      <w:r w:rsidR="000C5A2B">
        <w:t xml:space="preserve"> von</w:t>
      </w:r>
      <w:r w:rsidR="000C5A2B" w:rsidRPr="005258FF">
        <w:t xml:space="preserve"> </w:t>
      </w:r>
      <w:r w:rsidR="000C5A2B">
        <w:t>433,5*</w:t>
      </w:r>
      <w:r w:rsidR="000C5A2B" w:rsidRPr="008036DB">
        <w:t xml:space="preserve"> Mio. €</w:t>
      </w:r>
      <w:r w:rsidR="000C5A2B">
        <w:t xml:space="preserve"> (* vorläufiger Wert) </w:t>
      </w:r>
      <w:r w:rsidR="000C5A2B" w:rsidRPr="008036DB">
        <w:t xml:space="preserve">im </w:t>
      </w:r>
      <w:r w:rsidR="000C5A2B">
        <w:t xml:space="preserve">Geschäftsjahr 2018/19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4C15F" w14:textId="77777777" w:rsidR="00990DB4" w:rsidRDefault="00990DB4" w:rsidP="00551561">
      <w:pPr>
        <w:spacing w:line="240" w:lineRule="auto"/>
      </w:pPr>
      <w:r>
        <w:separator/>
      </w:r>
    </w:p>
  </w:endnote>
  <w:endnote w:type="continuationSeparator" w:id="0">
    <w:p w14:paraId="0BA1C8F5"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65A8F" w14:textId="1BCAAC34"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F48EB">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DF48EB">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E8016" w14:textId="23E32D73"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F48EB">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DF48EB">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3ED8E" w14:textId="77777777" w:rsidR="00990DB4" w:rsidRDefault="00990DB4" w:rsidP="00551561">
      <w:pPr>
        <w:spacing w:line="240" w:lineRule="auto"/>
      </w:pPr>
      <w:r>
        <w:separator/>
      </w:r>
    </w:p>
  </w:footnote>
  <w:footnote w:type="continuationSeparator" w:id="0">
    <w:p w14:paraId="6C18279F"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F9FD3"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8C33498"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73C5AE57"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01BE3B04"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79EAC238"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3E29E046"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678DA6A2"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403E8073"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38D28F53"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00D12AF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7368ED1C"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1B5D46A8"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462E9790" wp14:editId="04793DF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46C673B" w14:textId="77777777" w:rsidR="0093418D" w:rsidRDefault="0093418D" w:rsidP="0093418D"/>
  <w:p w14:paraId="2DC13839" w14:textId="77777777" w:rsidR="0093418D" w:rsidRDefault="0093418D" w:rsidP="0093418D">
    <w:pPr>
      <w:pStyle w:val="Kopfzeile"/>
    </w:pPr>
  </w:p>
  <w:p w14:paraId="6896AADC" w14:textId="77777777" w:rsidR="0093418D" w:rsidRDefault="0093418D" w:rsidP="0093418D"/>
  <w:p w14:paraId="7725B70D" w14:textId="77777777" w:rsidR="0093418D" w:rsidRDefault="0093418D">
    <w:pPr>
      <w:pStyle w:val="Kopfzeile"/>
    </w:pPr>
  </w:p>
  <w:p w14:paraId="3DA399DF" w14:textId="77777777" w:rsidR="00000000" w:rsidRDefault="00DF48E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AEE75" w14:textId="5D52BDB2" w:rsidR="00B674B2" w:rsidRPr="003801B9" w:rsidRDefault="00507FC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w:t>
    </w:r>
    <w:r w:rsidR="00423092">
      <w:rPr>
        <w:rFonts w:ascii="Arial" w:hAnsi="Arial" w:cs="Arial"/>
        <w:sz w:val="14"/>
        <w:szCs w:val="14"/>
      </w:rPr>
      <w:t xml:space="preserve">. </w:t>
    </w:r>
    <w:r>
      <w:rPr>
        <w:rFonts w:ascii="Arial" w:hAnsi="Arial" w:cs="Arial"/>
        <w:sz w:val="14"/>
        <w:szCs w:val="14"/>
      </w:rPr>
      <w:t>Juli</w:t>
    </w:r>
    <w:r w:rsidR="00EA07E0">
      <w:rPr>
        <w:rFonts w:ascii="Arial" w:hAnsi="Arial" w:cs="Arial"/>
        <w:sz w:val="14"/>
        <w:szCs w:val="14"/>
      </w:rPr>
      <w:t xml:space="preserve"> 2019</w:t>
    </w:r>
  </w:p>
  <w:p w14:paraId="5AEAC78F"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BF6969B"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3DFCBA76"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238A07FA"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0160C3C3"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7842BD51"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3365D672"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64E0A8C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19B6F00C"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1A23C079"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689B99B4"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34646DA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CE67C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70BA5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7A8EB5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659B66F"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AB898E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6CE312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F3F91B5"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4C5BAF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0A2C3B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F3B147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88D73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59D4D2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A5E64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D7FF71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1377AF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874F30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99C2E34"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77A578D9" w14:textId="6C090EDA" w:rsidR="005756EF" w:rsidRPr="00255D3A" w:rsidRDefault="00DF48EB" w:rsidP="00A22558">
    <w:pPr>
      <w:framePr w:w="2104" w:h="885" w:hSpace="142" w:wrap="around" w:vAnchor="page" w:hAnchor="page" w:x="8971" w:y="8987" w:anchorLock="1"/>
      <w:rPr>
        <w:rFonts w:ascii="Arial" w:hAnsi="Arial" w:cs="Arial"/>
      </w:rPr>
    </w:pPr>
    <w:r>
      <w:rPr>
        <w:rFonts w:ascii="Arial" w:hAnsi="Arial" w:cs="Arial"/>
        <w:sz w:val="14"/>
        <w:szCs w:val="14"/>
      </w:rPr>
      <w:t xml:space="preserve">WITTENSTEIN </w:t>
    </w:r>
    <w:r w:rsidR="00255D3A">
      <w:rPr>
        <w:rFonts w:ascii="Arial" w:hAnsi="Arial" w:cs="Arial"/>
        <w:sz w:val="14"/>
        <w:szCs w:val="14"/>
      </w:rPr>
      <w:t>ehrte seine Jubilare und Rent</w:t>
    </w:r>
    <w:r w:rsidR="002F2FAB">
      <w:rPr>
        <w:rFonts w:ascii="Arial" w:hAnsi="Arial" w:cs="Arial"/>
        <w:sz w:val="14"/>
        <w:szCs w:val="14"/>
      </w:rPr>
      <w:t>n</w:t>
    </w:r>
    <w:r w:rsidR="00255D3A">
      <w:rPr>
        <w:rFonts w:ascii="Arial" w:hAnsi="Arial" w:cs="Arial"/>
        <w:sz w:val="14"/>
        <w:szCs w:val="14"/>
      </w:rPr>
      <w:t>er</w:t>
    </w:r>
    <w:r w:rsidR="002F2FAB">
      <w:rPr>
        <w:rFonts w:ascii="Arial" w:hAnsi="Arial" w:cs="Arial"/>
        <w:sz w:val="14"/>
        <w:szCs w:val="14"/>
      </w:rPr>
      <w:t xml:space="preserve"> im Deutschordensmuseum Bad Mergentheim.</w:t>
    </w:r>
    <w:r w:rsidR="00255D3A">
      <w:rPr>
        <w:rFonts w:ascii="Arial" w:hAnsi="Arial" w:cs="Arial"/>
        <w:sz w:val="14"/>
        <w:szCs w:val="14"/>
      </w:rPr>
      <w:t xml:space="preserve"> </w:t>
    </w:r>
  </w:p>
  <w:p w14:paraId="221A15B2"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5DBF00B0"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A4BE21C" wp14:editId="1577320C">
          <wp:simplePos x="0" y="0"/>
          <wp:positionH relativeFrom="column">
            <wp:posOffset>4785360</wp:posOffset>
          </wp:positionH>
          <wp:positionV relativeFrom="page">
            <wp:posOffset>4645025</wp:posOffset>
          </wp:positionV>
          <wp:extent cx="1567180" cy="971550"/>
          <wp:effectExtent l="0" t="0" r="0"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6718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616C7326" wp14:editId="188A5E8F">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521514D"/>
    <w:multiLevelType w:val="hybridMultilevel"/>
    <w:tmpl w:val="E72E67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7"/>
  </w:num>
  <w:num w:numId="17">
    <w:abstractNumId w:val="15"/>
  </w:num>
  <w:num w:numId="18">
    <w:abstractNumId w:val="23"/>
  </w:num>
  <w:num w:numId="19">
    <w:abstractNumId w:val="25"/>
  </w:num>
  <w:num w:numId="20">
    <w:abstractNumId w:val="11"/>
  </w:num>
  <w:num w:numId="21">
    <w:abstractNumId w:val="21"/>
  </w:num>
  <w:num w:numId="22">
    <w:abstractNumId w:val="28"/>
  </w:num>
  <w:num w:numId="23">
    <w:abstractNumId w:val="19"/>
  </w:num>
  <w:num w:numId="24">
    <w:abstractNumId w:val="26"/>
  </w:num>
  <w:num w:numId="25">
    <w:abstractNumId w:val="12"/>
  </w:num>
  <w:num w:numId="26">
    <w:abstractNumId w:val="16"/>
  </w:num>
  <w:num w:numId="27">
    <w:abstractNumId w:val="17"/>
  </w:num>
  <w:num w:numId="28">
    <w:abstractNumId w:val="18"/>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490E"/>
    <w:rsid w:val="000C5A2B"/>
    <w:rsid w:val="000F7FA7"/>
    <w:rsid w:val="0010111B"/>
    <w:rsid w:val="00144ECC"/>
    <w:rsid w:val="00174DA5"/>
    <w:rsid w:val="00196D4D"/>
    <w:rsid w:val="001A012B"/>
    <w:rsid w:val="001B5B84"/>
    <w:rsid w:val="001B60AE"/>
    <w:rsid w:val="001B72FA"/>
    <w:rsid w:val="001B7AE8"/>
    <w:rsid w:val="001C181D"/>
    <w:rsid w:val="00216485"/>
    <w:rsid w:val="00224615"/>
    <w:rsid w:val="002342E6"/>
    <w:rsid w:val="00255D3A"/>
    <w:rsid w:val="002B078D"/>
    <w:rsid w:val="002F2FAB"/>
    <w:rsid w:val="002F40E5"/>
    <w:rsid w:val="00311064"/>
    <w:rsid w:val="00321EB2"/>
    <w:rsid w:val="00350BDB"/>
    <w:rsid w:val="003801B9"/>
    <w:rsid w:val="003B0DD5"/>
    <w:rsid w:val="003B6763"/>
    <w:rsid w:val="003E25F2"/>
    <w:rsid w:val="003E4AC4"/>
    <w:rsid w:val="00423092"/>
    <w:rsid w:val="004308A9"/>
    <w:rsid w:val="004C429A"/>
    <w:rsid w:val="004D07A3"/>
    <w:rsid w:val="00502B7D"/>
    <w:rsid w:val="00507FCA"/>
    <w:rsid w:val="00515472"/>
    <w:rsid w:val="00523E15"/>
    <w:rsid w:val="005258FF"/>
    <w:rsid w:val="0053585A"/>
    <w:rsid w:val="00551561"/>
    <w:rsid w:val="005756EF"/>
    <w:rsid w:val="00585945"/>
    <w:rsid w:val="005C09E4"/>
    <w:rsid w:val="00631774"/>
    <w:rsid w:val="006716C1"/>
    <w:rsid w:val="00672959"/>
    <w:rsid w:val="0069402F"/>
    <w:rsid w:val="006D4876"/>
    <w:rsid w:val="0070697D"/>
    <w:rsid w:val="00784580"/>
    <w:rsid w:val="00787015"/>
    <w:rsid w:val="007D5EE7"/>
    <w:rsid w:val="007E1B3A"/>
    <w:rsid w:val="007E20ED"/>
    <w:rsid w:val="007E66A2"/>
    <w:rsid w:val="007F373B"/>
    <w:rsid w:val="007F5646"/>
    <w:rsid w:val="007F56CD"/>
    <w:rsid w:val="00803E65"/>
    <w:rsid w:val="00877EB9"/>
    <w:rsid w:val="0088602E"/>
    <w:rsid w:val="008A2110"/>
    <w:rsid w:val="008A2A8D"/>
    <w:rsid w:val="008B1946"/>
    <w:rsid w:val="008B1CC5"/>
    <w:rsid w:val="008D220C"/>
    <w:rsid w:val="008F0BF7"/>
    <w:rsid w:val="00903280"/>
    <w:rsid w:val="0093418D"/>
    <w:rsid w:val="00990DB4"/>
    <w:rsid w:val="00995F4C"/>
    <w:rsid w:val="009D18BD"/>
    <w:rsid w:val="009D4989"/>
    <w:rsid w:val="00A22558"/>
    <w:rsid w:val="00A27683"/>
    <w:rsid w:val="00AF69ED"/>
    <w:rsid w:val="00B23BAB"/>
    <w:rsid w:val="00B27296"/>
    <w:rsid w:val="00B55C24"/>
    <w:rsid w:val="00B643DD"/>
    <w:rsid w:val="00B674B2"/>
    <w:rsid w:val="00B949D8"/>
    <w:rsid w:val="00BF5603"/>
    <w:rsid w:val="00C3208E"/>
    <w:rsid w:val="00C45C64"/>
    <w:rsid w:val="00C62472"/>
    <w:rsid w:val="00CD0E2F"/>
    <w:rsid w:val="00D20BF8"/>
    <w:rsid w:val="00DA6B7C"/>
    <w:rsid w:val="00DB2CEB"/>
    <w:rsid w:val="00DC3644"/>
    <w:rsid w:val="00DC5E12"/>
    <w:rsid w:val="00DF442F"/>
    <w:rsid w:val="00DF48EB"/>
    <w:rsid w:val="00DF7C12"/>
    <w:rsid w:val="00E2160F"/>
    <w:rsid w:val="00E25A17"/>
    <w:rsid w:val="00E41FF4"/>
    <w:rsid w:val="00E43C70"/>
    <w:rsid w:val="00E6035D"/>
    <w:rsid w:val="00E63DEB"/>
    <w:rsid w:val="00E87FA2"/>
    <w:rsid w:val="00EA07E0"/>
    <w:rsid w:val="00EA6527"/>
    <w:rsid w:val="00EE24F4"/>
    <w:rsid w:val="00F007ED"/>
    <w:rsid w:val="00F035A4"/>
    <w:rsid w:val="00F41791"/>
    <w:rsid w:val="00F628B7"/>
    <w:rsid w:val="00FA20B6"/>
    <w:rsid w:val="00FA33C1"/>
    <w:rsid w:val="00FB3C96"/>
    <w:rsid w:val="00FB69A0"/>
    <w:rsid w:val="00FD04AF"/>
    <w:rsid w:val="00FE6F7F"/>
    <w:rsid w:val="00FF1AD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194A060B"/>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Kommentarzeichen">
    <w:name w:val="annotation reference"/>
    <w:basedOn w:val="Absatz-Standardschriftart"/>
    <w:uiPriority w:val="99"/>
    <w:semiHidden/>
    <w:unhideWhenUsed/>
    <w:rsid w:val="003B6763"/>
    <w:rPr>
      <w:sz w:val="16"/>
      <w:szCs w:val="16"/>
    </w:rPr>
  </w:style>
  <w:style w:type="paragraph" w:styleId="Kommentartext">
    <w:name w:val="annotation text"/>
    <w:basedOn w:val="Standard"/>
    <w:link w:val="KommentartextZchn"/>
    <w:uiPriority w:val="99"/>
    <w:semiHidden/>
    <w:unhideWhenUsed/>
    <w:rsid w:val="003B676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B6763"/>
    <w:rPr>
      <w:sz w:val="20"/>
      <w:szCs w:val="20"/>
    </w:rPr>
  </w:style>
  <w:style w:type="paragraph" w:styleId="Kommentarthema">
    <w:name w:val="annotation subject"/>
    <w:basedOn w:val="Kommentartext"/>
    <w:next w:val="Kommentartext"/>
    <w:link w:val="KommentarthemaZchn"/>
    <w:uiPriority w:val="99"/>
    <w:semiHidden/>
    <w:unhideWhenUsed/>
    <w:rsid w:val="003B6763"/>
    <w:rPr>
      <w:b/>
      <w:bCs/>
    </w:rPr>
  </w:style>
  <w:style w:type="character" w:customStyle="1" w:styleId="KommentarthemaZchn">
    <w:name w:val="Kommentarthema Zchn"/>
    <w:basedOn w:val="KommentartextZchn"/>
    <w:link w:val="Kommentarthema"/>
    <w:uiPriority w:val="99"/>
    <w:semiHidden/>
    <w:rsid w:val="003B676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011935">
      <w:bodyDiv w:val="1"/>
      <w:marLeft w:val="0"/>
      <w:marRight w:val="0"/>
      <w:marTop w:val="0"/>
      <w:marBottom w:val="0"/>
      <w:divBdr>
        <w:top w:val="none" w:sz="0" w:space="0" w:color="auto"/>
        <w:left w:val="none" w:sz="0" w:space="0" w:color="auto"/>
        <w:bottom w:val="none" w:sz="0" w:space="0" w:color="auto"/>
        <w:right w:val="none" w:sz="0" w:space="0" w:color="auto"/>
      </w:divBdr>
    </w:div>
    <w:div w:id="46512711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5382880">
      <w:bodyDiv w:val="1"/>
      <w:marLeft w:val="0"/>
      <w:marRight w:val="0"/>
      <w:marTop w:val="0"/>
      <w:marBottom w:val="0"/>
      <w:divBdr>
        <w:top w:val="none" w:sz="0" w:space="0" w:color="auto"/>
        <w:left w:val="none" w:sz="0" w:space="0" w:color="auto"/>
        <w:bottom w:val="none" w:sz="0" w:space="0" w:color="auto"/>
        <w:right w:val="none" w:sz="0" w:space="0" w:color="auto"/>
      </w:divBdr>
    </w:div>
    <w:div w:id="1737702633">
      <w:bodyDiv w:val="1"/>
      <w:marLeft w:val="0"/>
      <w:marRight w:val="0"/>
      <w:marTop w:val="0"/>
      <w:marBottom w:val="0"/>
      <w:divBdr>
        <w:top w:val="none" w:sz="0" w:space="0" w:color="auto"/>
        <w:left w:val="none" w:sz="0" w:space="0" w:color="auto"/>
        <w:bottom w:val="none" w:sz="0" w:space="0" w:color="auto"/>
        <w:right w:val="none" w:sz="0" w:space="0" w:color="auto"/>
      </w:divBdr>
    </w:div>
    <w:div w:id="206807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8</cp:revision>
  <cp:lastPrinted>2019-07-01T13:44:00Z</cp:lastPrinted>
  <dcterms:created xsi:type="dcterms:W3CDTF">2019-07-01T13:01:00Z</dcterms:created>
  <dcterms:modified xsi:type="dcterms:W3CDTF">2019-07-01T14:04:00Z</dcterms:modified>
</cp:coreProperties>
</file>