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47" w:rsidRPr="004F0E7B" w:rsidRDefault="00093247" w:rsidP="0009324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1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0"/>
          <w:sz w:val="28"/>
          <w:szCs w:val="28"/>
        </w:rPr>
        <w:t>66. Vernissage der WITTENSTEIN SE:</w:t>
      </w:r>
    </w:p>
    <w:p w:rsidR="00093247" w:rsidRDefault="00093247" w:rsidP="0009324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</w:p>
    <w:p w:rsidR="00093247" w:rsidRPr="005D196C" w:rsidRDefault="00FA6292" w:rsidP="0009324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Kunst aus Filz</w:t>
      </w:r>
    </w:p>
    <w:p w:rsidR="00093247" w:rsidRDefault="00093247" w:rsidP="00093247">
      <w:pPr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i/>
          <w:color w:val="000000"/>
          <w:spacing w:val="10"/>
          <w:sz w:val="20"/>
          <w:szCs w:val="20"/>
        </w:rPr>
      </w:pPr>
    </w:p>
    <w:p w:rsidR="00093247" w:rsidRPr="0037218D" w:rsidRDefault="00311C46" w:rsidP="0037218D">
      <w:pPr>
        <w:tabs>
          <w:tab w:val="left" w:pos="5386"/>
        </w:tabs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i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Vernissage mit Werken von Ulrike Hartrumpf und Dagmar Meyer am Freitag, 20. Oktober</w:t>
      </w:r>
      <w:r w:rsidR="00093247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2017</w:t>
      </w:r>
      <w:r w:rsidR="004E39CD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, </w:t>
      </w:r>
      <w:bookmarkStart w:id="0" w:name="_GoBack"/>
      <w:bookmarkEnd w:id="0"/>
      <w:r w:rsidR="0037218D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19 </w:t>
      </w:r>
      <w:r w:rsidR="00093247" w:rsidRPr="004F0E7B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U</w:t>
      </w:r>
      <w:r w:rsidR="00093247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hr, </w:t>
      </w:r>
      <w:r w:rsidR="0037218D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bei </w:t>
      </w:r>
      <w:r w:rsidR="00093247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der WITTENSTEIN SE</w:t>
      </w:r>
      <w:r w:rsidR="00093247" w:rsidRPr="004F0E7B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</w:t>
      </w:r>
    </w:p>
    <w:p w:rsidR="00093247" w:rsidRPr="004F0E7B" w:rsidRDefault="00093247" w:rsidP="00093247">
      <w:pPr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</w:p>
    <w:p w:rsidR="00093247" w:rsidRDefault="00093247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</w:p>
    <w:p w:rsidR="00093247" w:rsidRDefault="00093247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</w:p>
    <w:p w:rsidR="00093247" w:rsidRDefault="00311C46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  <w:r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„Filzkunst“</w:t>
      </w:r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– so heißt die </w:t>
      </w:r>
      <w:r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66. </w:t>
      </w:r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Ausstellung </w:t>
      </w:r>
      <w:r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bei der WITTEN</w:t>
      </w:r>
      <w:r w:rsidR="00F273F5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STEIN SE</w:t>
      </w:r>
      <w:r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Ulrike Hartrumpf und Dagmar Meyer</w:t>
      </w:r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</w:t>
      </w:r>
      <w:r w:rsidR="0037218D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geben Einblick in</w:t>
      </w:r>
      <w:r w:rsidR="00DF736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die Vielfältigkeit und Lebendigkeit des künstleris</w:t>
      </w:r>
      <w:r w:rsidR="00614089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chen Umgangs mit handgefertigten</w:t>
      </w:r>
      <w:r w:rsidR="00DF736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Filzen.</w:t>
      </w:r>
      <w:r w:rsidR="00F273F5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</w:t>
      </w:r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Vernissage </w:t>
      </w:r>
      <w:r w:rsidR="00F273F5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ist am Freitag, 20. Oktober</w:t>
      </w:r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 xml:space="preserve"> 2017, um 19 Uhr im Atrium des Unternehmens in </w:t>
      </w:r>
      <w:proofErr w:type="spellStart"/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Igersheim</w:t>
      </w:r>
      <w:proofErr w:type="spellEnd"/>
      <w:r w:rsidR="00093247"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-Harthausen.</w:t>
      </w:r>
    </w:p>
    <w:p w:rsidR="00FA6292" w:rsidRDefault="00FA6292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</w:p>
    <w:p w:rsidR="00854386" w:rsidRDefault="00FA6292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>
        <w:rPr>
          <w:rFonts w:ascii="Arial" w:hAnsi="Arial" w:cs="Arial"/>
          <w:bCs/>
          <w:color w:val="000000"/>
          <w:spacing w:val="10"/>
          <w:sz w:val="20"/>
          <w:szCs w:val="20"/>
        </w:rPr>
        <w:t>Aus Wolle haben die frühzeitlichen Menschen vermutlich schon Filz gewalkt, ehe sie sie zu gewebtem Stoff verarbeiten konnten. Schon die bloße Materialherstellung verlangt Geschick und Kreativität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und beeinflusst das spätere Kunstwerk.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>D</w:t>
      </w:r>
      <w:r w:rsidR="00663E33">
        <w:rPr>
          <w:rFonts w:ascii="Arial" w:hAnsi="Arial" w:cs="Arial"/>
          <w:bCs/>
          <w:color w:val="000000"/>
          <w:spacing w:val="10"/>
          <w:sz w:val="20"/>
          <w:szCs w:val="20"/>
        </w:rPr>
        <w:t>ie vielfältigen Bearbeitungsmöglichkeiten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oder die Kombination mit anderen Materialien</w:t>
      </w:r>
      <w:r w:rsidR="00663E33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machen Filz zu einem wunderbaren Basismaterial künstlerischen Arbeitens.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</w:p>
    <w:p w:rsidR="00DF7366" w:rsidRDefault="00DF7366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</w:p>
    <w:p w:rsidR="00854386" w:rsidRPr="00854386" w:rsidRDefault="00854386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  <w:r w:rsidRPr="0085438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Brennende Emotionen</w:t>
      </w:r>
    </w:p>
    <w:p w:rsidR="00663E33" w:rsidRDefault="00663E33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Für die </w:t>
      </w:r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in Karlsruhe lebende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>zertifizierte Filzgestalterin Ulrike Hartrumpf</w:t>
      </w:r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ist Filz längst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favorisierter Werkstoff, den sie selbst herstellt – um ihn dann </w:t>
      </w:r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bewusst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>zu zerstören: „Interessant ist für mich</w:t>
      </w:r>
      <w:r w:rsidR="000714AC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der Moment, wenn das Feuer auf den Filz trifft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>. Ist das Objekt danach wie von mir erwartet, haben die Flammen etwas geschaffen?</w:t>
      </w:r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“ Für die verheiratete Mutter zweier Töchter ist das künstlerische Einlassen auf die Ungewissheit vergleichbar mit dem </w:t>
      </w:r>
      <w:proofErr w:type="spellStart"/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>unplanbaren</w:t>
      </w:r>
      <w:proofErr w:type="spellEnd"/>
      <w:r w:rsidR="0085438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Leben. Ihre Objekte sollen dem Betrachter Raum zu Interpretationen geben, deswegen sind sie meist nicht betitelt. </w:t>
      </w:r>
    </w:p>
    <w:p w:rsidR="00663E33" w:rsidRDefault="00663E33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</w:p>
    <w:p w:rsidR="00854386" w:rsidRPr="00854386" w:rsidRDefault="00854386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  <w:r w:rsidRPr="0085438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Fühlwände</w:t>
      </w:r>
    </w:p>
    <w:p w:rsidR="00854386" w:rsidRDefault="00854386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>
        <w:rPr>
          <w:rFonts w:ascii="Arial" w:hAnsi="Arial" w:cs="Arial"/>
          <w:bCs/>
          <w:color w:val="000000"/>
          <w:spacing w:val="10"/>
          <w:sz w:val="20"/>
          <w:szCs w:val="20"/>
        </w:rPr>
        <w:t>Quelle der Inspiration ist Filz auch für die zweite Künstlerin, die an der Ausstellung beteiligt ist. Die gebürtige Mannheimerin Dagmar Meyer unterrichtet</w:t>
      </w:r>
      <w:r w:rsidR="00232514">
        <w:rPr>
          <w:rFonts w:ascii="Arial" w:hAnsi="Arial" w:cs="Arial"/>
          <w:bCs/>
          <w:color w:val="000000"/>
          <w:spacing w:val="10"/>
          <w:sz w:val="20"/>
          <w:szCs w:val="20"/>
        </w:rPr>
        <w:t>e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„Textiles Werken“ an der Förderschule für Lernbehinderte in Lauda-</w:t>
      </w:r>
      <w:proofErr w:type="spellStart"/>
      <w:r>
        <w:rPr>
          <w:rFonts w:ascii="Arial" w:hAnsi="Arial" w:cs="Arial"/>
          <w:bCs/>
          <w:color w:val="000000"/>
          <w:spacing w:val="10"/>
          <w:sz w:val="20"/>
          <w:szCs w:val="20"/>
        </w:rPr>
        <w:t>Königshofen</w:t>
      </w:r>
      <w:proofErr w:type="spellEnd"/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und </w:t>
      </w:r>
      <w:r w:rsidR="001B192F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an der Lorenz-Fries-Schule in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>Bad Mergentheim und ist aktives Mitglied des Kunstkreises in Lauda-</w:t>
      </w:r>
      <w:proofErr w:type="spellStart"/>
      <w:r>
        <w:rPr>
          <w:rFonts w:ascii="Arial" w:hAnsi="Arial" w:cs="Arial"/>
          <w:bCs/>
          <w:color w:val="000000"/>
          <w:spacing w:val="10"/>
          <w:sz w:val="20"/>
          <w:szCs w:val="20"/>
        </w:rPr>
        <w:t>Königshofen</w:t>
      </w:r>
      <w:proofErr w:type="spellEnd"/>
      <w:r>
        <w:rPr>
          <w:rFonts w:ascii="Arial" w:hAnsi="Arial" w:cs="Arial"/>
          <w:bCs/>
          <w:color w:val="000000"/>
          <w:spacing w:val="10"/>
          <w:sz w:val="20"/>
          <w:szCs w:val="20"/>
        </w:rPr>
        <w:t>.</w:t>
      </w:r>
      <w:r w:rsid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Die ebenfal</w:t>
      </w:r>
      <w:r w:rsidR="00232514">
        <w:rPr>
          <w:rFonts w:ascii="Arial" w:hAnsi="Arial" w:cs="Arial"/>
          <w:bCs/>
          <w:color w:val="000000"/>
          <w:spacing w:val="10"/>
          <w:sz w:val="20"/>
          <w:szCs w:val="20"/>
        </w:rPr>
        <w:t>ls zertifizierte Filzgestalterin</w:t>
      </w:r>
      <w:r w:rsid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hat den Schwerpunkt ihres künstlerischen Schaffens auf Wohnaccessoires und Ausstattungsobjekte gelegt. Ihre „Fühlwände“ verbessern, abgesehen natürlich vom schönen visuellen Aspekt, die Raumakustik und geben der Innenausstattung „mehr Persönlichkeit“.</w:t>
      </w:r>
    </w:p>
    <w:p w:rsidR="00324A49" w:rsidRDefault="00232514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>
        <w:rPr>
          <w:rFonts w:ascii="Arial" w:hAnsi="Arial" w:cs="Arial"/>
          <w:bCs/>
          <w:color w:val="000000"/>
          <w:spacing w:val="10"/>
          <w:sz w:val="20"/>
          <w:szCs w:val="20"/>
        </w:rPr>
        <w:lastRenderedPageBreak/>
        <w:t>Im Frühjahr dieses</w:t>
      </w:r>
      <w:r w:rsid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Jahres beteiligten sich beide Frauen an der Ausstellung „10 unterschiedliche Ansätze“ der Künstlerinnengruppe „Filzkunst“ im Fraunhofer-Institut für </w:t>
      </w:r>
      <w:proofErr w:type="spellStart"/>
      <w:r w:rsidR="00324A49">
        <w:rPr>
          <w:rFonts w:ascii="Arial" w:hAnsi="Arial" w:cs="Arial"/>
          <w:bCs/>
          <w:color w:val="000000"/>
          <w:spacing w:val="10"/>
          <w:sz w:val="20"/>
          <w:szCs w:val="20"/>
        </w:rPr>
        <w:t>Optronik</w:t>
      </w:r>
      <w:proofErr w:type="spellEnd"/>
      <w:r w:rsidR="00324A49">
        <w:rPr>
          <w:rFonts w:ascii="Arial" w:hAnsi="Arial" w:cs="Arial"/>
          <w:bCs/>
          <w:color w:val="000000"/>
          <w:spacing w:val="10"/>
          <w:sz w:val="20"/>
          <w:szCs w:val="20"/>
        </w:rPr>
        <w:t>, Systemtechnik und Bildauswertung (IOSB) in Karlsruhe.</w:t>
      </w:r>
    </w:p>
    <w:p w:rsidR="00324A49" w:rsidRDefault="00324A49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</w:p>
    <w:p w:rsidR="00093247" w:rsidRPr="00311C46" w:rsidRDefault="00324A49" w:rsidP="00093247">
      <w:pPr>
        <w:autoSpaceDE w:val="0"/>
        <w:autoSpaceDN w:val="0"/>
        <w:adjustRightInd w:val="0"/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>Die 66</w:t>
      </w:r>
      <w:r w:rsidR="00093247"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. Vernissage der WITTENSTEIN SE wird am Freitag,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>20. Oktober</w:t>
      </w:r>
      <w:r w:rsidR="00093247"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2017, 19.00 Uhr, im Atrium der WITTENSTEIN SE in </w:t>
      </w:r>
      <w:proofErr w:type="spellStart"/>
      <w:r w:rsidR="00093247"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>Igersheim</w:t>
      </w:r>
      <w:proofErr w:type="spellEnd"/>
      <w:r w:rsidR="00093247"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-Harthausen von 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Thilo Brandel, Architekt und Leiter Gebäudemanagement der WITTENSTEIN SE, </w:t>
      </w:r>
      <w:r w:rsidR="00093247" w:rsidRPr="00324A49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eröffnet. 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Die Laudatio hält Oberstudiendirektor i.R. </w:t>
      </w:r>
      <w:r w:rsidR="00232514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H. 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Bernd </w:t>
      </w:r>
      <w:proofErr w:type="spellStart"/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Schepermann</w:t>
      </w:r>
      <w:proofErr w:type="spellEnd"/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,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selbst 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in der Region 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>vielfältig künstlerisch aktiv.</w:t>
      </w:r>
      <w:r w:rsidR="00093247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</w:p>
    <w:p w:rsidR="00093247" w:rsidRPr="00311C46" w:rsidRDefault="00093247" w:rsidP="00093247">
      <w:pPr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</w:p>
    <w:p w:rsidR="00093247" w:rsidRPr="00311C46" w:rsidRDefault="00093247" w:rsidP="00093247">
      <w:pPr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Anmeldungen zur Vernissage nimmt Claudia Geier, Tel. 07931 / 493-10463, entgegen. Die 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Werke</w:t>
      </w: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der Künstlerin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nen</w:t>
      </w: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können − ebenfalls nach telefonischer Voranmeldung – im Anschluss bis 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zum Jahresende</w:t>
      </w: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im Atrium der WITTENSTEIN SE besichtigt werden.</w:t>
      </w:r>
    </w:p>
    <w:p w:rsidR="00093247" w:rsidRPr="00311C46" w:rsidRDefault="00093247" w:rsidP="00093247">
      <w:pPr>
        <w:spacing w:line="260" w:lineRule="exact"/>
        <w:rPr>
          <w:rFonts w:ascii="Arial" w:hAnsi="Arial" w:cs="Arial"/>
          <w:bCs/>
          <w:i/>
          <w:color w:val="000000"/>
          <w:spacing w:val="10"/>
          <w:sz w:val="20"/>
          <w:szCs w:val="20"/>
        </w:rPr>
      </w:pPr>
    </w:p>
    <w:p w:rsidR="00093247" w:rsidRPr="00311C46" w:rsidRDefault="00093247" w:rsidP="00093247">
      <w:pPr>
        <w:spacing w:line="260" w:lineRule="exact"/>
        <w:rPr>
          <w:rFonts w:ascii="Arial" w:hAnsi="Arial" w:cs="Arial"/>
          <w:bCs/>
          <w:i/>
          <w:color w:val="000000"/>
          <w:spacing w:val="10"/>
          <w:sz w:val="20"/>
          <w:szCs w:val="20"/>
        </w:rPr>
      </w:pPr>
    </w:p>
    <w:p w:rsidR="00093247" w:rsidRPr="00311C46" w:rsidRDefault="00093247" w:rsidP="00093247">
      <w:pPr>
        <w:tabs>
          <w:tab w:val="left" w:pos="910"/>
        </w:tabs>
        <w:spacing w:line="260" w:lineRule="exact"/>
        <w:rPr>
          <w:rFonts w:ascii="Arial" w:hAnsi="Arial" w:cs="Arial"/>
          <w:b/>
          <w:bCs/>
          <w:color w:val="000000"/>
          <w:spacing w:val="10"/>
          <w:sz w:val="20"/>
          <w:szCs w:val="20"/>
        </w:rPr>
      </w:pPr>
      <w:r w:rsidRPr="00311C46">
        <w:rPr>
          <w:rFonts w:ascii="Arial" w:hAnsi="Arial" w:cs="Arial"/>
          <w:b/>
          <w:bCs/>
          <w:color w:val="000000"/>
          <w:spacing w:val="10"/>
          <w:sz w:val="20"/>
          <w:szCs w:val="20"/>
        </w:rPr>
        <w:t>Bild:</w:t>
      </w:r>
    </w:p>
    <w:p w:rsidR="00093247" w:rsidRPr="00311C46" w:rsidRDefault="00093247" w:rsidP="00093247">
      <w:pPr>
        <w:tabs>
          <w:tab w:val="left" w:pos="910"/>
        </w:tabs>
        <w:spacing w:line="260" w:lineRule="exact"/>
        <w:rPr>
          <w:rFonts w:ascii="Arial" w:hAnsi="Arial" w:cs="Arial"/>
          <w:bCs/>
          <w:color w:val="000000"/>
          <w:spacing w:val="10"/>
          <w:sz w:val="20"/>
          <w:szCs w:val="20"/>
        </w:rPr>
      </w:pP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Das Thema 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„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>Filz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>“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umkreisen Ulrike Hartrumpf und Dagmar Meyer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>–</w:t>
      </w:r>
      <w:r w:rsid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ihre Werke zeigen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sie </w:t>
      </w:r>
      <w:r w:rsidR="00DF736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gemeinsam </w:t>
      </w:r>
      <w:r w:rsidR="00311C46"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>auf der 66</w:t>
      </w:r>
      <w:r w:rsidRPr="00311C46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. Vernissage der WITTENSTEIN SE </w:t>
      </w:r>
    </w:p>
    <w:p w:rsidR="0037218D" w:rsidRDefault="0037218D" w:rsidP="0037218D">
      <w:pPr>
        <w:pStyle w:val="Flietext"/>
        <w:rPr>
          <w:sz w:val="18"/>
          <w:szCs w:val="18"/>
        </w:rPr>
      </w:pPr>
    </w:p>
    <w:p w:rsidR="0037218D" w:rsidRPr="0010111B" w:rsidRDefault="0037218D" w:rsidP="0037218D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Pr="00784580">
        <w:rPr>
          <w:sz w:val="18"/>
          <w:szCs w:val="18"/>
        </w:rPr>
        <w:t>presse.wittenstein.de</w:t>
      </w:r>
    </w:p>
    <w:p w:rsidR="0037218D" w:rsidRPr="0010111B" w:rsidRDefault="0037218D" w:rsidP="0037218D">
      <w:pPr>
        <w:pStyle w:val="Flietext"/>
        <w:rPr>
          <w:sz w:val="18"/>
        </w:rPr>
      </w:pPr>
    </w:p>
    <w:p w:rsidR="00093247" w:rsidRPr="00311C46" w:rsidRDefault="00093247" w:rsidP="00093247">
      <w:pPr>
        <w:tabs>
          <w:tab w:val="left" w:pos="910"/>
        </w:tabs>
        <w:spacing w:line="260" w:lineRule="exact"/>
        <w:rPr>
          <w:rFonts w:ascii="Arial" w:hAnsi="Arial" w:cs="Arial"/>
          <w:bCs/>
          <w:i/>
          <w:color w:val="000000"/>
          <w:spacing w:val="10"/>
          <w:sz w:val="20"/>
          <w:szCs w:val="20"/>
        </w:rPr>
      </w:pPr>
    </w:p>
    <w:p w:rsidR="00093247" w:rsidRPr="004F0E7B" w:rsidRDefault="0037218D" w:rsidP="00093247">
      <w:pPr>
        <w:pStyle w:val="Textkrper"/>
        <w:spacing w:line="260" w:lineRule="exact"/>
        <w:jc w:val="left"/>
        <w:rPr>
          <w:rFonts w:cs="Arial"/>
          <w:b/>
          <w:spacing w:val="10"/>
          <w:sz w:val="20"/>
        </w:rPr>
      </w:pPr>
      <w:r>
        <w:rPr>
          <w:rFonts w:cs="Arial"/>
          <w:b/>
          <w:spacing w:val="10"/>
          <w:sz w:val="20"/>
        </w:rPr>
        <w:t xml:space="preserve">Zur </w:t>
      </w:r>
      <w:r w:rsidR="00093247" w:rsidRPr="004F0E7B">
        <w:rPr>
          <w:rFonts w:cs="Arial"/>
          <w:b/>
          <w:spacing w:val="10"/>
          <w:sz w:val="20"/>
        </w:rPr>
        <w:t>Aufnahme in den täglichen Veranstaltungskalender:</w:t>
      </w:r>
    </w:p>
    <w:p w:rsidR="00093247" w:rsidRPr="004F0E7B" w:rsidRDefault="00093247" w:rsidP="00093247">
      <w:pPr>
        <w:spacing w:line="260" w:lineRule="exact"/>
        <w:rPr>
          <w:rFonts w:ascii="Arial" w:hAnsi="Arial" w:cs="Arial"/>
          <w:b/>
          <w:spacing w:val="10"/>
          <w:sz w:val="20"/>
          <w:szCs w:val="20"/>
        </w:rPr>
      </w:pPr>
    </w:p>
    <w:p w:rsidR="00093247" w:rsidRPr="004F0E7B" w:rsidRDefault="00093247" w:rsidP="00093247">
      <w:pPr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4F0E7B">
        <w:rPr>
          <w:rFonts w:ascii="Arial" w:hAnsi="Arial" w:cs="Arial"/>
          <w:b/>
          <w:spacing w:val="10"/>
          <w:sz w:val="20"/>
          <w:szCs w:val="20"/>
        </w:rPr>
        <w:t>Was?</w:t>
      </w:r>
      <w:r w:rsidR="00311C46">
        <w:rPr>
          <w:rFonts w:ascii="Arial" w:hAnsi="Arial" w:cs="Arial"/>
          <w:spacing w:val="10"/>
          <w:sz w:val="20"/>
          <w:szCs w:val="20"/>
        </w:rPr>
        <w:t xml:space="preserve"> 66</w:t>
      </w:r>
      <w:r w:rsidRPr="004F0E7B">
        <w:rPr>
          <w:rFonts w:ascii="Arial" w:hAnsi="Arial" w:cs="Arial"/>
          <w:spacing w:val="10"/>
          <w:sz w:val="20"/>
          <w:szCs w:val="20"/>
        </w:rPr>
        <w:t>. WITTENSTEIN-Vernissage “</w:t>
      </w:r>
      <w:r w:rsidR="00311C46">
        <w:rPr>
          <w:rFonts w:ascii="Arial" w:hAnsi="Arial" w:cs="Arial"/>
          <w:spacing w:val="10"/>
          <w:sz w:val="20"/>
          <w:szCs w:val="20"/>
        </w:rPr>
        <w:t>Filzkunst</w:t>
      </w:r>
      <w:r>
        <w:rPr>
          <w:rFonts w:ascii="Arial" w:hAnsi="Arial" w:cs="Arial"/>
          <w:spacing w:val="10"/>
          <w:sz w:val="20"/>
          <w:szCs w:val="20"/>
        </w:rPr>
        <w:t xml:space="preserve">“ von </w:t>
      </w:r>
      <w:r>
        <w:rPr>
          <w:rFonts w:ascii="Arial" w:hAnsi="Arial" w:cs="Arial"/>
          <w:spacing w:val="10"/>
          <w:sz w:val="20"/>
          <w:szCs w:val="20"/>
        </w:rPr>
        <w:br/>
      </w:r>
      <w:r w:rsidR="00311C46">
        <w:rPr>
          <w:rFonts w:ascii="Arial" w:hAnsi="Arial" w:cs="Arial"/>
          <w:spacing w:val="10"/>
          <w:sz w:val="20"/>
          <w:szCs w:val="20"/>
        </w:rPr>
        <w:t xml:space="preserve">          Ulrike Hartrumpf und Dagmar Meyer</w:t>
      </w:r>
    </w:p>
    <w:p w:rsidR="00093247" w:rsidRPr="004F0E7B" w:rsidRDefault="00093247" w:rsidP="00093247">
      <w:pPr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:rsidR="00093247" w:rsidRPr="004F0E7B" w:rsidRDefault="00093247" w:rsidP="00093247">
      <w:pPr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4F0E7B">
        <w:rPr>
          <w:rFonts w:ascii="Arial" w:hAnsi="Arial" w:cs="Arial"/>
          <w:b/>
          <w:spacing w:val="10"/>
          <w:sz w:val="20"/>
          <w:szCs w:val="20"/>
        </w:rPr>
        <w:t>Wo?</w:t>
      </w:r>
      <w:r>
        <w:rPr>
          <w:rFonts w:ascii="Arial" w:hAnsi="Arial" w:cs="Arial"/>
          <w:spacing w:val="10"/>
          <w:sz w:val="20"/>
          <w:szCs w:val="20"/>
        </w:rPr>
        <w:t xml:space="preserve"> Atrium der WITTENSTEIN SE</w:t>
      </w:r>
      <w:r w:rsidRPr="004F0E7B">
        <w:rPr>
          <w:rFonts w:ascii="Arial" w:hAnsi="Arial" w:cs="Arial"/>
          <w:spacing w:val="10"/>
          <w:sz w:val="20"/>
          <w:szCs w:val="20"/>
        </w:rPr>
        <w:t xml:space="preserve">, 97999 </w:t>
      </w:r>
      <w:proofErr w:type="spellStart"/>
      <w:r w:rsidRPr="004F0E7B">
        <w:rPr>
          <w:rFonts w:ascii="Arial" w:hAnsi="Arial" w:cs="Arial"/>
          <w:spacing w:val="10"/>
          <w:sz w:val="20"/>
          <w:szCs w:val="20"/>
        </w:rPr>
        <w:t>Igersheim</w:t>
      </w:r>
      <w:proofErr w:type="spellEnd"/>
      <w:r w:rsidRPr="004F0E7B">
        <w:rPr>
          <w:rFonts w:ascii="Arial" w:hAnsi="Arial" w:cs="Arial"/>
          <w:spacing w:val="10"/>
          <w:sz w:val="20"/>
          <w:szCs w:val="20"/>
        </w:rPr>
        <w:t xml:space="preserve">-Harthausen, </w:t>
      </w:r>
      <w:r>
        <w:rPr>
          <w:rFonts w:ascii="Arial" w:hAnsi="Arial" w:cs="Arial"/>
          <w:spacing w:val="10"/>
          <w:sz w:val="20"/>
          <w:szCs w:val="20"/>
        </w:rPr>
        <w:br/>
        <w:t xml:space="preserve">        </w:t>
      </w:r>
      <w:r w:rsidRPr="004F0E7B">
        <w:rPr>
          <w:rFonts w:ascii="Arial" w:hAnsi="Arial" w:cs="Arial"/>
          <w:spacing w:val="10"/>
          <w:sz w:val="20"/>
          <w:szCs w:val="20"/>
        </w:rPr>
        <w:t>Walter-Wittenstein-Straße 1</w:t>
      </w:r>
    </w:p>
    <w:p w:rsidR="00093247" w:rsidRPr="004F0E7B" w:rsidRDefault="00093247" w:rsidP="00093247">
      <w:pPr>
        <w:spacing w:line="260" w:lineRule="exact"/>
        <w:rPr>
          <w:rFonts w:ascii="Arial" w:hAnsi="Arial" w:cs="Arial"/>
          <w:b/>
          <w:spacing w:val="10"/>
          <w:sz w:val="20"/>
          <w:szCs w:val="20"/>
        </w:rPr>
      </w:pPr>
    </w:p>
    <w:p w:rsidR="00093247" w:rsidRPr="004F0E7B" w:rsidRDefault="00093247" w:rsidP="00093247">
      <w:pPr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4F0E7B">
        <w:rPr>
          <w:rFonts w:ascii="Arial" w:hAnsi="Arial" w:cs="Arial"/>
          <w:b/>
          <w:spacing w:val="10"/>
          <w:sz w:val="20"/>
          <w:szCs w:val="20"/>
        </w:rPr>
        <w:t>Wann?</w:t>
      </w:r>
      <w:r w:rsidRPr="004F0E7B">
        <w:rPr>
          <w:rFonts w:ascii="Arial" w:hAnsi="Arial" w:cs="Arial"/>
          <w:spacing w:val="10"/>
          <w:sz w:val="20"/>
          <w:szCs w:val="20"/>
        </w:rPr>
        <w:t xml:space="preserve"> Freitag, </w:t>
      </w:r>
      <w:r w:rsidR="00311C46">
        <w:rPr>
          <w:rFonts w:ascii="Arial" w:hAnsi="Arial" w:cs="Arial"/>
          <w:spacing w:val="10"/>
          <w:sz w:val="20"/>
          <w:szCs w:val="20"/>
        </w:rPr>
        <w:t>20</w:t>
      </w:r>
      <w:r w:rsidRPr="004F0E7B">
        <w:rPr>
          <w:rFonts w:ascii="Arial" w:hAnsi="Arial" w:cs="Arial"/>
          <w:spacing w:val="10"/>
          <w:sz w:val="20"/>
          <w:szCs w:val="20"/>
        </w:rPr>
        <w:t xml:space="preserve">. </w:t>
      </w:r>
      <w:r w:rsidR="00311C46">
        <w:rPr>
          <w:rFonts w:ascii="Arial" w:hAnsi="Arial" w:cs="Arial"/>
          <w:spacing w:val="10"/>
          <w:sz w:val="20"/>
          <w:szCs w:val="20"/>
        </w:rPr>
        <w:t>Oktober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 w:rsidRPr="004F0E7B">
        <w:rPr>
          <w:rFonts w:ascii="Arial" w:hAnsi="Arial" w:cs="Arial"/>
          <w:spacing w:val="10"/>
          <w:sz w:val="20"/>
          <w:szCs w:val="20"/>
        </w:rPr>
        <w:t>201</w:t>
      </w:r>
      <w:r>
        <w:rPr>
          <w:rFonts w:ascii="Arial" w:hAnsi="Arial" w:cs="Arial"/>
          <w:spacing w:val="10"/>
          <w:sz w:val="20"/>
          <w:szCs w:val="20"/>
        </w:rPr>
        <w:t>7</w:t>
      </w:r>
      <w:r w:rsidRPr="004F0E7B">
        <w:rPr>
          <w:rFonts w:ascii="Arial" w:hAnsi="Arial" w:cs="Arial"/>
          <w:spacing w:val="10"/>
          <w:sz w:val="20"/>
          <w:szCs w:val="20"/>
        </w:rPr>
        <w:t xml:space="preserve">, 19.00 Uhr </w:t>
      </w:r>
    </w:p>
    <w:p w:rsidR="00093247" w:rsidRPr="00B5143C" w:rsidRDefault="00093247" w:rsidP="00093247">
      <w:pPr>
        <w:pStyle w:val="Flietext"/>
      </w:pPr>
    </w:p>
    <w:p w:rsidR="0037218D" w:rsidRDefault="0037218D" w:rsidP="00D20BF8">
      <w:pPr>
        <w:pStyle w:val="boilerplate"/>
        <w:rPr>
          <w:b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D20BF8" w:rsidRPr="00D20BF8" w:rsidRDefault="00631774" w:rsidP="00D20BF8">
      <w:pPr>
        <w:pStyle w:val="boilerplate"/>
      </w:pPr>
      <w:r w:rsidRPr="005258FF">
        <w:t>Mit weltweit rund 2.</w:t>
      </w:r>
      <w:r w:rsidR="00FA20B6">
        <w:t>4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3721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261" w:right="3686" w:bottom="851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4E39CD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4E39CD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4E39CD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4E39CD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50CE1AB" wp14:editId="3A3A423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311C46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12</w:t>
    </w:r>
    <w:r w:rsidR="00423092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Oktober</w:t>
    </w:r>
    <w:r w:rsidR="002F40E5">
      <w:rPr>
        <w:rFonts w:ascii="Arial" w:hAnsi="Arial" w:cs="Arial"/>
        <w:sz w:val="14"/>
        <w:szCs w:val="14"/>
      </w:rPr>
      <w:t xml:space="preserve"> 2017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:rsidR="005756EF" w:rsidRPr="00F078CD" w:rsidRDefault="0037218D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„Filzkunst“ zeigt die 66. Ausstellung bei der WITTENSTEIN SE am dem 20. Oktober 207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760F05D0" wp14:editId="395EF13A">
          <wp:simplePos x="0" y="0"/>
          <wp:positionH relativeFrom="column">
            <wp:posOffset>4811395</wp:posOffset>
          </wp:positionH>
          <wp:positionV relativeFrom="page">
            <wp:posOffset>4648200</wp:posOffset>
          </wp:positionV>
          <wp:extent cx="607060" cy="971550"/>
          <wp:effectExtent l="0" t="0" r="2540" b="0"/>
          <wp:wrapTopAndBottom/>
          <wp:docPr id="18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0A5910DF" wp14:editId="15E8E37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714AC"/>
    <w:rsid w:val="00093247"/>
    <w:rsid w:val="0009490E"/>
    <w:rsid w:val="0010111B"/>
    <w:rsid w:val="00196D4D"/>
    <w:rsid w:val="001B192F"/>
    <w:rsid w:val="001B5B84"/>
    <w:rsid w:val="001C181D"/>
    <w:rsid w:val="00216485"/>
    <w:rsid w:val="00224615"/>
    <w:rsid w:val="00232514"/>
    <w:rsid w:val="002D447B"/>
    <w:rsid w:val="002F40E5"/>
    <w:rsid w:val="00311064"/>
    <w:rsid w:val="00311C46"/>
    <w:rsid w:val="00321EB2"/>
    <w:rsid w:val="00324A49"/>
    <w:rsid w:val="0037218D"/>
    <w:rsid w:val="003801B9"/>
    <w:rsid w:val="003B0DD5"/>
    <w:rsid w:val="003E25F2"/>
    <w:rsid w:val="00423092"/>
    <w:rsid w:val="004308A9"/>
    <w:rsid w:val="004C429A"/>
    <w:rsid w:val="004D07A3"/>
    <w:rsid w:val="004E39CD"/>
    <w:rsid w:val="00502B7D"/>
    <w:rsid w:val="00515472"/>
    <w:rsid w:val="005258FF"/>
    <w:rsid w:val="0053585A"/>
    <w:rsid w:val="00551561"/>
    <w:rsid w:val="005756EF"/>
    <w:rsid w:val="005C09E4"/>
    <w:rsid w:val="00614089"/>
    <w:rsid w:val="00631774"/>
    <w:rsid w:val="00663E33"/>
    <w:rsid w:val="006716C1"/>
    <w:rsid w:val="00672959"/>
    <w:rsid w:val="0069402F"/>
    <w:rsid w:val="00784580"/>
    <w:rsid w:val="00787015"/>
    <w:rsid w:val="007D5EE7"/>
    <w:rsid w:val="007E1B3A"/>
    <w:rsid w:val="007F373B"/>
    <w:rsid w:val="00803E65"/>
    <w:rsid w:val="00854386"/>
    <w:rsid w:val="00877EB9"/>
    <w:rsid w:val="0088602E"/>
    <w:rsid w:val="008B1946"/>
    <w:rsid w:val="008D220C"/>
    <w:rsid w:val="0093418D"/>
    <w:rsid w:val="00990DB4"/>
    <w:rsid w:val="00995F4C"/>
    <w:rsid w:val="00A22558"/>
    <w:rsid w:val="00AF69ED"/>
    <w:rsid w:val="00B23BAB"/>
    <w:rsid w:val="00B27296"/>
    <w:rsid w:val="00B674B2"/>
    <w:rsid w:val="00BF5603"/>
    <w:rsid w:val="00C3208E"/>
    <w:rsid w:val="00C45C64"/>
    <w:rsid w:val="00C62472"/>
    <w:rsid w:val="00CD0E2F"/>
    <w:rsid w:val="00D20BF8"/>
    <w:rsid w:val="00D35D00"/>
    <w:rsid w:val="00DB2CEB"/>
    <w:rsid w:val="00DC5E12"/>
    <w:rsid w:val="00DF442F"/>
    <w:rsid w:val="00DF7366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273F5"/>
    <w:rsid w:val="00F41791"/>
    <w:rsid w:val="00F628B7"/>
    <w:rsid w:val="00FA20B6"/>
    <w:rsid w:val="00FA33C1"/>
    <w:rsid w:val="00FA6292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4D4414F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krper">
    <w:name w:val="Body Text"/>
    <w:basedOn w:val="Standard"/>
    <w:link w:val="TextkrperZchn"/>
    <w:rsid w:val="00093247"/>
    <w:pPr>
      <w:spacing w:line="36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093247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12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7CACC"/>
                        <w:left w:val="single" w:sz="6" w:space="0" w:color="C7CACC"/>
                        <w:bottom w:val="single" w:sz="2" w:space="0" w:color="C7CACC"/>
                        <w:right w:val="single" w:sz="6" w:space="0" w:color="C7CACC"/>
                      </w:divBdr>
                      <w:divsChild>
                        <w:div w:id="188613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2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40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7CACC"/>
                        <w:left w:val="single" w:sz="6" w:space="0" w:color="C7CACC"/>
                        <w:bottom w:val="single" w:sz="2" w:space="0" w:color="C7CACC"/>
                        <w:right w:val="single" w:sz="6" w:space="0" w:color="C7CACC"/>
                      </w:divBdr>
                      <w:divsChild>
                        <w:div w:id="202266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10</cp:revision>
  <dcterms:created xsi:type="dcterms:W3CDTF">2017-09-15T07:57:00Z</dcterms:created>
  <dcterms:modified xsi:type="dcterms:W3CDTF">2017-10-12T09:08:00Z</dcterms:modified>
</cp:coreProperties>
</file>